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E1BACB">
      <w:pPr>
        <w:pStyle w:val="2"/>
        <w:spacing w:line="244" w:lineRule="auto"/>
      </w:pPr>
    </w:p>
    <w:p w14:paraId="37C14761">
      <w:pPr>
        <w:pStyle w:val="2"/>
        <w:spacing w:line="244" w:lineRule="auto"/>
      </w:pPr>
    </w:p>
    <w:p w14:paraId="14A4DBA0">
      <w:pPr>
        <w:pStyle w:val="2"/>
        <w:spacing w:line="244" w:lineRule="auto"/>
      </w:pPr>
    </w:p>
    <w:p w14:paraId="121BD53A">
      <w:pPr>
        <w:pStyle w:val="2"/>
        <w:spacing w:line="244" w:lineRule="auto"/>
      </w:pPr>
    </w:p>
    <w:p w14:paraId="0C143FAD">
      <w:pPr>
        <w:pStyle w:val="2"/>
        <w:spacing w:line="244" w:lineRule="auto"/>
      </w:pPr>
    </w:p>
    <w:p w14:paraId="3C762079">
      <w:pPr>
        <w:spacing w:before="140" w:line="221" w:lineRule="auto"/>
        <w:ind w:left="3292"/>
        <w:rPr>
          <w:rFonts w:ascii="宋体" w:hAnsi="宋体" w:eastAsia="宋体" w:cs="宋体"/>
          <w:sz w:val="43"/>
          <w:szCs w:val="43"/>
        </w:rPr>
      </w:pPr>
      <w:r>
        <w:rPr>
          <w:rFonts w:ascii="宋体" w:hAnsi="宋体" w:eastAsia="宋体" w:cs="宋体"/>
          <w:b/>
          <w:bCs/>
          <w:spacing w:val="1"/>
          <w:sz w:val="43"/>
          <w:szCs w:val="43"/>
        </w:rPr>
        <w:t>山东省财政厅</w:t>
      </w:r>
    </w:p>
    <w:p w14:paraId="4F7C26B1">
      <w:pPr>
        <w:spacing w:before="44" w:line="578" w:lineRule="exact"/>
        <w:ind w:left="626"/>
        <w:rPr>
          <w:rFonts w:ascii="宋体" w:hAnsi="宋体" w:eastAsia="宋体" w:cs="宋体"/>
          <w:sz w:val="43"/>
          <w:szCs w:val="43"/>
        </w:rPr>
      </w:pPr>
      <w:r>
        <w:rPr>
          <w:rFonts w:ascii="宋体" w:hAnsi="宋体" w:eastAsia="宋体" w:cs="宋体"/>
          <w:b/>
          <w:bCs/>
          <w:spacing w:val="4"/>
          <w:position w:val="2"/>
          <w:sz w:val="43"/>
          <w:szCs w:val="43"/>
        </w:rPr>
        <w:t>关于进一步规范政府购买服务竞争性评审</w:t>
      </w:r>
    </w:p>
    <w:p w14:paraId="3A7A13F8">
      <w:pPr>
        <w:spacing w:line="604" w:lineRule="exact"/>
        <w:ind w:left="1948"/>
        <w:rPr>
          <w:rFonts w:ascii="宋体" w:hAnsi="宋体" w:eastAsia="宋体" w:cs="宋体"/>
          <w:sz w:val="43"/>
          <w:szCs w:val="43"/>
        </w:rPr>
      </w:pPr>
      <w:r>
        <w:rPr>
          <w:rFonts w:ascii="宋体" w:hAnsi="宋体" w:eastAsia="宋体" w:cs="宋体"/>
          <w:b/>
          <w:bCs/>
          <w:spacing w:val="4"/>
          <w:position w:val="3"/>
          <w:sz w:val="43"/>
          <w:szCs w:val="43"/>
        </w:rPr>
        <w:t>和定向委托方式管理的通知</w:t>
      </w:r>
    </w:p>
    <w:p w14:paraId="3DCB9E05">
      <w:pPr>
        <w:pStyle w:val="2"/>
        <w:spacing w:line="287" w:lineRule="auto"/>
      </w:pPr>
    </w:p>
    <w:p w14:paraId="51B69FB3">
      <w:pPr>
        <w:pStyle w:val="2"/>
        <w:spacing w:line="288" w:lineRule="auto"/>
      </w:pPr>
    </w:p>
    <w:p w14:paraId="78BE6B14">
      <w:pPr>
        <w:spacing w:before="101" w:line="222" w:lineRule="auto"/>
        <w:ind w:left="116"/>
        <w:rPr>
          <w:rFonts w:ascii="仿宋" w:hAnsi="仿宋" w:eastAsia="仿宋" w:cs="仿宋"/>
          <w:sz w:val="31"/>
          <w:szCs w:val="31"/>
        </w:rPr>
      </w:pPr>
      <w:r>
        <w:rPr>
          <w:rFonts w:ascii="仿宋" w:hAnsi="仿宋" w:eastAsia="仿宋" w:cs="仿宋"/>
          <w:spacing w:val="6"/>
          <w:sz w:val="31"/>
          <w:szCs w:val="31"/>
        </w:rPr>
        <w:t>各市财政局，省直各部门、单位：</w:t>
      </w:r>
    </w:p>
    <w:p w14:paraId="1DA27018">
      <w:pPr>
        <w:spacing w:before="203" w:line="346" w:lineRule="auto"/>
        <w:ind w:left="124" w:right="178" w:firstLine="644"/>
        <w:jc w:val="both"/>
        <w:rPr>
          <w:rFonts w:ascii="仿宋" w:hAnsi="仿宋" w:eastAsia="仿宋" w:cs="仿宋"/>
          <w:sz w:val="31"/>
          <w:szCs w:val="31"/>
        </w:rPr>
      </w:pPr>
      <w:r>
        <w:rPr>
          <w:rFonts w:ascii="仿宋" w:hAnsi="仿宋" w:eastAsia="仿宋" w:cs="仿宋"/>
          <w:spacing w:val="9"/>
          <w:sz w:val="31"/>
          <w:szCs w:val="31"/>
        </w:rPr>
        <w:t>为进一步完善政府购买服务运行机制，规范政府购买</w:t>
      </w:r>
      <w:r>
        <w:rPr>
          <w:rFonts w:ascii="仿宋" w:hAnsi="仿宋" w:eastAsia="仿宋" w:cs="仿宋"/>
          <w:spacing w:val="8"/>
          <w:sz w:val="31"/>
          <w:szCs w:val="31"/>
        </w:rPr>
        <w:t>服务行</w:t>
      </w:r>
      <w:r>
        <w:rPr>
          <w:rFonts w:ascii="仿宋" w:hAnsi="仿宋" w:eastAsia="仿宋" w:cs="仿宋"/>
          <w:sz w:val="31"/>
          <w:szCs w:val="31"/>
        </w:rPr>
        <w:t xml:space="preserve"> </w:t>
      </w:r>
      <w:r>
        <w:rPr>
          <w:rFonts w:ascii="仿宋" w:hAnsi="仿宋" w:eastAsia="仿宋" w:cs="仿宋"/>
          <w:spacing w:val="9"/>
          <w:sz w:val="31"/>
          <w:szCs w:val="31"/>
        </w:rPr>
        <w:t>为，根据政府购买服务有关法律法规和工作要求，现就规范竞争</w:t>
      </w:r>
      <w:r>
        <w:rPr>
          <w:rFonts w:ascii="仿宋" w:hAnsi="仿宋" w:eastAsia="仿宋" w:cs="仿宋"/>
          <w:spacing w:val="4"/>
          <w:sz w:val="31"/>
          <w:szCs w:val="31"/>
        </w:rPr>
        <w:t xml:space="preserve"> </w:t>
      </w:r>
      <w:r>
        <w:rPr>
          <w:rFonts w:ascii="仿宋" w:hAnsi="仿宋" w:eastAsia="仿宋" w:cs="仿宋"/>
          <w:spacing w:val="5"/>
          <w:sz w:val="31"/>
          <w:szCs w:val="31"/>
        </w:rPr>
        <w:t>性评审和定向委托方式管理有关事项通知如下：</w:t>
      </w:r>
    </w:p>
    <w:p w14:paraId="30C4239C">
      <w:pPr>
        <w:spacing w:before="2" w:line="225" w:lineRule="auto"/>
        <w:ind w:left="754"/>
        <w:rPr>
          <w:rFonts w:ascii="黑体" w:hAnsi="黑体" w:eastAsia="黑体" w:cs="黑体"/>
          <w:sz w:val="31"/>
          <w:szCs w:val="31"/>
        </w:rPr>
      </w:pPr>
      <w:r>
        <w:rPr>
          <w:rFonts w:ascii="黑体" w:hAnsi="黑体" w:eastAsia="黑体" w:cs="黑体"/>
          <w:spacing w:val="1"/>
          <w:sz w:val="31"/>
          <w:szCs w:val="31"/>
        </w:rPr>
        <w:t>一、适用范围</w:t>
      </w:r>
    </w:p>
    <w:p w14:paraId="65A6A80E">
      <w:pPr>
        <w:spacing w:before="200" w:line="346" w:lineRule="auto"/>
        <w:ind w:left="110" w:right="21" w:firstLine="653"/>
        <w:rPr>
          <w:rFonts w:ascii="仿宋" w:hAnsi="仿宋" w:eastAsia="仿宋" w:cs="仿宋"/>
          <w:sz w:val="31"/>
          <w:szCs w:val="31"/>
        </w:rPr>
      </w:pPr>
      <w:r>
        <w:rPr>
          <w:rFonts w:ascii="仿宋" w:hAnsi="仿宋" w:eastAsia="仿宋" w:cs="仿宋"/>
          <w:spacing w:val="15"/>
          <w:sz w:val="31"/>
          <w:szCs w:val="31"/>
        </w:rPr>
        <w:t>购买主体要严格按照《山东省政府购买服务管理实施办法》</w:t>
      </w:r>
      <w:r>
        <w:rPr>
          <w:rFonts w:ascii="仿宋" w:hAnsi="仿宋" w:eastAsia="仿宋" w:cs="仿宋"/>
          <w:spacing w:val="3"/>
          <w:sz w:val="31"/>
          <w:szCs w:val="31"/>
        </w:rPr>
        <w:t xml:space="preserve"> </w:t>
      </w:r>
      <w:r>
        <w:rPr>
          <w:rFonts w:ascii="仿宋" w:hAnsi="仿宋" w:eastAsia="仿宋" w:cs="仿宋"/>
          <w:sz w:val="31"/>
          <w:szCs w:val="31"/>
        </w:rPr>
        <w:t>（鲁财采〔2021〕10</w:t>
      </w:r>
      <w:r>
        <w:rPr>
          <w:rFonts w:ascii="仿宋" w:hAnsi="仿宋" w:eastAsia="仿宋" w:cs="仿宋"/>
          <w:spacing w:val="-47"/>
          <w:sz w:val="31"/>
          <w:szCs w:val="31"/>
        </w:rPr>
        <w:t xml:space="preserve"> </w:t>
      </w:r>
      <w:r>
        <w:rPr>
          <w:rFonts w:ascii="仿宋" w:hAnsi="仿宋" w:eastAsia="仿宋" w:cs="仿宋"/>
          <w:sz w:val="31"/>
          <w:szCs w:val="31"/>
        </w:rPr>
        <w:t>号）的要求，选择适宜的方式实施购买活动。</w:t>
      </w:r>
    </w:p>
    <w:p w14:paraId="3F1558DF">
      <w:pPr>
        <w:spacing w:line="346" w:lineRule="auto"/>
        <w:rPr>
          <w:rFonts w:ascii="仿宋" w:hAnsi="仿宋" w:eastAsia="仿宋" w:cs="仿宋"/>
          <w:sz w:val="31"/>
          <w:szCs w:val="31"/>
        </w:rPr>
        <w:sectPr>
          <w:footerReference r:id="rId5" w:type="default"/>
          <w:pgSz w:w="11907" w:h="16839"/>
          <w:pgMar w:top="1431" w:right="1240" w:bottom="1333" w:left="1426" w:header="0" w:footer="1020" w:gutter="0"/>
          <w:cols w:space="720" w:num="1"/>
        </w:sectPr>
      </w:pPr>
    </w:p>
    <w:p w14:paraId="71BAF038">
      <w:pPr>
        <w:pStyle w:val="2"/>
        <w:spacing w:line="250" w:lineRule="auto"/>
      </w:pPr>
    </w:p>
    <w:p w14:paraId="11A00FB0">
      <w:pPr>
        <w:pStyle w:val="2"/>
        <w:spacing w:line="251" w:lineRule="auto"/>
      </w:pPr>
    </w:p>
    <w:p w14:paraId="681C5A6D">
      <w:pPr>
        <w:pStyle w:val="2"/>
        <w:spacing w:line="251" w:lineRule="auto"/>
      </w:pPr>
    </w:p>
    <w:p w14:paraId="639F083E">
      <w:pPr>
        <w:spacing w:before="101" w:line="345" w:lineRule="auto"/>
        <w:ind w:left="125" w:right="49" w:hanging="1"/>
        <w:jc w:val="both"/>
        <w:rPr>
          <w:rFonts w:ascii="仿宋" w:hAnsi="仿宋" w:eastAsia="仿宋" w:cs="仿宋"/>
          <w:sz w:val="31"/>
          <w:szCs w:val="31"/>
        </w:rPr>
      </w:pPr>
      <w:r>
        <w:rPr>
          <w:rFonts w:ascii="仿宋" w:hAnsi="仿宋" w:eastAsia="仿宋" w:cs="仿宋"/>
          <w:spacing w:val="-4"/>
          <w:sz w:val="31"/>
          <w:szCs w:val="31"/>
        </w:rPr>
        <w:t>购买主体购买不属于《中华人民共和国政府采购法》适用范围（即</w:t>
      </w:r>
      <w:r>
        <w:rPr>
          <w:rFonts w:ascii="仿宋" w:hAnsi="仿宋" w:eastAsia="仿宋" w:cs="仿宋"/>
          <w:spacing w:val="13"/>
          <w:sz w:val="31"/>
          <w:szCs w:val="31"/>
        </w:rPr>
        <w:t xml:space="preserve"> </w:t>
      </w:r>
      <w:r>
        <w:rPr>
          <w:rFonts w:ascii="仿宋" w:hAnsi="仿宋" w:eastAsia="仿宋" w:cs="仿宋"/>
          <w:spacing w:val="7"/>
          <w:sz w:val="31"/>
          <w:szCs w:val="31"/>
        </w:rPr>
        <w:t>政府采购集中采购目录以外且采购限额标准以下）的服务项目，</w:t>
      </w:r>
      <w:r>
        <w:rPr>
          <w:rFonts w:ascii="仿宋" w:hAnsi="仿宋" w:eastAsia="仿宋" w:cs="仿宋"/>
          <w:spacing w:val="10"/>
          <w:sz w:val="31"/>
          <w:szCs w:val="31"/>
        </w:rPr>
        <w:t xml:space="preserve"> </w:t>
      </w:r>
      <w:r>
        <w:rPr>
          <w:rFonts w:ascii="仿宋" w:hAnsi="仿宋" w:eastAsia="仿宋" w:cs="仿宋"/>
          <w:spacing w:val="7"/>
          <w:sz w:val="31"/>
          <w:szCs w:val="31"/>
        </w:rPr>
        <w:t>可采用竞争性评审或定向委托等方式确定承接主体。</w:t>
      </w:r>
    </w:p>
    <w:p w14:paraId="2A52BC63">
      <w:pPr>
        <w:spacing w:before="5" w:line="345" w:lineRule="auto"/>
        <w:ind w:left="119" w:right="2" w:firstLine="651"/>
        <w:jc w:val="both"/>
        <w:rPr>
          <w:rFonts w:ascii="仿宋" w:hAnsi="仿宋" w:eastAsia="仿宋" w:cs="仿宋"/>
          <w:sz w:val="31"/>
          <w:szCs w:val="31"/>
        </w:rPr>
      </w:pPr>
      <w:r>
        <w:rPr>
          <w:rFonts w:ascii="仿宋" w:hAnsi="仿宋" w:eastAsia="仿宋" w:cs="仿宋"/>
          <w:spacing w:val="21"/>
          <w:sz w:val="31"/>
          <w:szCs w:val="31"/>
        </w:rPr>
        <w:t>竞争性评审，是指购买主体对具备有效竞争条件的服务项</w:t>
      </w:r>
      <w:r>
        <w:rPr>
          <w:rFonts w:ascii="仿宋" w:hAnsi="仿宋" w:eastAsia="仿宋" w:cs="仿宋"/>
          <w:spacing w:val="10"/>
          <w:sz w:val="31"/>
          <w:szCs w:val="31"/>
        </w:rPr>
        <w:t xml:space="preserve"> </w:t>
      </w:r>
      <w:r>
        <w:rPr>
          <w:rFonts w:ascii="仿宋" w:hAnsi="仿宋" w:eastAsia="仿宋" w:cs="仿宋"/>
          <w:spacing w:val="21"/>
          <w:sz w:val="31"/>
          <w:szCs w:val="31"/>
        </w:rPr>
        <w:t>目，通过评审小组对意向承接主体提交的响应文件进行综合评</w:t>
      </w:r>
      <w:r>
        <w:rPr>
          <w:rFonts w:ascii="仿宋" w:hAnsi="仿宋" w:eastAsia="仿宋" w:cs="仿宋"/>
          <w:sz w:val="31"/>
          <w:szCs w:val="31"/>
        </w:rPr>
        <w:t xml:space="preserve"> </w:t>
      </w:r>
      <w:r>
        <w:rPr>
          <w:rFonts w:ascii="仿宋" w:hAnsi="仿宋" w:eastAsia="仿宋" w:cs="仿宋"/>
          <w:spacing w:val="9"/>
          <w:sz w:val="31"/>
          <w:szCs w:val="31"/>
        </w:rPr>
        <w:t>审，根据评审结果确定承接主体的购买方式。对于服务项目承接</w:t>
      </w:r>
      <w:r>
        <w:rPr>
          <w:rFonts w:ascii="仿宋" w:hAnsi="仿宋" w:eastAsia="仿宋" w:cs="仿宋"/>
          <w:spacing w:val="7"/>
          <w:sz w:val="31"/>
          <w:szCs w:val="31"/>
        </w:rPr>
        <w:t xml:space="preserve"> </w:t>
      </w:r>
      <w:r>
        <w:rPr>
          <w:rFonts w:ascii="仿宋" w:hAnsi="仿宋" w:eastAsia="仿宋" w:cs="仿宋"/>
          <w:spacing w:val="9"/>
          <w:sz w:val="31"/>
          <w:szCs w:val="31"/>
        </w:rPr>
        <w:t>主体市场发育程度较好，具备有效竞争条件的，可以采用竞争性</w:t>
      </w:r>
      <w:r>
        <w:rPr>
          <w:rFonts w:ascii="仿宋" w:hAnsi="仿宋" w:eastAsia="仿宋" w:cs="仿宋"/>
          <w:spacing w:val="7"/>
          <w:sz w:val="31"/>
          <w:szCs w:val="31"/>
        </w:rPr>
        <w:t xml:space="preserve"> </w:t>
      </w:r>
      <w:r>
        <w:rPr>
          <w:rFonts w:ascii="仿宋" w:hAnsi="仿宋" w:eastAsia="仿宋" w:cs="仿宋"/>
          <w:spacing w:val="2"/>
          <w:sz w:val="31"/>
          <w:szCs w:val="31"/>
        </w:rPr>
        <w:t>评审方式确定承接主体。</w:t>
      </w:r>
    </w:p>
    <w:p w14:paraId="608AE079">
      <w:pPr>
        <w:spacing w:before="2" w:line="345" w:lineRule="auto"/>
        <w:ind w:left="125" w:right="2" w:firstLine="638"/>
        <w:jc w:val="both"/>
        <w:rPr>
          <w:rFonts w:ascii="仿宋" w:hAnsi="仿宋" w:eastAsia="仿宋" w:cs="仿宋"/>
          <w:sz w:val="31"/>
          <w:szCs w:val="31"/>
        </w:rPr>
      </w:pPr>
      <w:r>
        <w:rPr>
          <w:rFonts w:ascii="仿宋" w:hAnsi="仿宋" w:eastAsia="仿宋" w:cs="仿宋"/>
          <w:spacing w:val="9"/>
          <w:sz w:val="31"/>
          <w:szCs w:val="31"/>
        </w:rPr>
        <w:t>定向委托，是指在特殊条件下，购买主体按照规定程序，将</w:t>
      </w:r>
      <w:r>
        <w:rPr>
          <w:rFonts w:ascii="仿宋" w:hAnsi="仿宋" w:eastAsia="仿宋" w:cs="仿宋"/>
          <w:spacing w:val="1"/>
          <w:sz w:val="31"/>
          <w:szCs w:val="31"/>
        </w:rPr>
        <w:t xml:space="preserve"> </w:t>
      </w:r>
      <w:r>
        <w:rPr>
          <w:rFonts w:ascii="仿宋" w:hAnsi="仿宋" w:eastAsia="仿宋" w:cs="仿宋"/>
          <w:spacing w:val="9"/>
          <w:sz w:val="31"/>
          <w:szCs w:val="31"/>
        </w:rPr>
        <w:t>政府购买服务事项交由特定的承接主体承担的购买方式。符合下</w:t>
      </w:r>
      <w:r>
        <w:rPr>
          <w:rFonts w:ascii="仿宋" w:hAnsi="仿宋" w:eastAsia="仿宋" w:cs="仿宋"/>
          <w:spacing w:val="1"/>
          <w:sz w:val="31"/>
          <w:szCs w:val="31"/>
        </w:rPr>
        <w:t xml:space="preserve"> </w:t>
      </w:r>
      <w:r>
        <w:rPr>
          <w:rFonts w:ascii="仿宋" w:hAnsi="仿宋" w:eastAsia="仿宋" w:cs="仿宋"/>
          <w:spacing w:val="6"/>
          <w:sz w:val="31"/>
          <w:szCs w:val="31"/>
        </w:rPr>
        <w:t>列情形之一的，可以采用定向委托方式确定承接主体：</w:t>
      </w:r>
    </w:p>
    <w:p w14:paraId="2B652387">
      <w:pPr>
        <w:spacing w:before="1" w:line="284" w:lineRule="auto"/>
        <w:ind w:left="119" w:right="2" w:firstLine="660"/>
        <w:rPr>
          <w:rFonts w:ascii="仿宋" w:hAnsi="仿宋" w:eastAsia="仿宋" w:cs="仿宋"/>
          <w:sz w:val="31"/>
          <w:szCs w:val="31"/>
        </w:rPr>
      </w:pPr>
      <w:r>
        <w:rPr>
          <w:rFonts w:ascii="仿宋" w:hAnsi="仿宋" w:eastAsia="仿宋" w:cs="仿宋"/>
          <w:spacing w:val="8"/>
          <w:sz w:val="31"/>
          <w:szCs w:val="31"/>
        </w:rPr>
        <w:t>1.落实县级以上人民政府确定的公共政策和改革目标，对承</w:t>
      </w:r>
      <w:r>
        <w:rPr>
          <w:rFonts w:ascii="仿宋" w:hAnsi="仿宋" w:eastAsia="仿宋" w:cs="仿宋"/>
          <w:spacing w:val="3"/>
          <w:sz w:val="31"/>
          <w:szCs w:val="31"/>
        </w:rPr>
        <w:t xml:space="preserve"> </w:t>
      </w:r>
      <w:r>
        <w:rPr>
          <w:rFonts w:ascii="仿宋" w:hAnsi="仿宋" w:eastAsia="仿宋" w:cs="仿宋"/>
          <w:spacing w:val="2"/>
          <w:sz w:val="31"/>
          <w:szCs w:val="31"/>
        </w:rPr>
        <w:t>接主体有特殊要求的。</w:t>
      </w:r>
    </w:p>
    <w:p w14:paraId="4D8F43D1">
      <w:pPr>
        <w:spacing w:before="203" w:line="305" w:lineRule="auto"/>
        <w:ind w:left="114" w:firstLine="658"/>
        <w:rPr>
          <w:rFonts w:ascii="仿宋" w:hAnsi="仿宋" w:eastAsia="仿宋" w:cs="仿宋"/>
          <w:sz w:val="31"/>
          <w:szCs w:val="31"/>
        </w:rPr>
      </w:pPr>
      <w:r>
        <w:rPr>
          <w:rFonts w:ascii="仿宋" w:hAnsi="仿宋" w:eastAsia="仿宋" w:cs="仿宋"/>
          <w:spacing w:val="8"/>
          <w:sz w:val="31"/>
          <w:szCs w:val="31"/>
        </w:rPr>
        <w:t>2.在事业单位分类改革过程中，按照政策规定，在改革过渡</w:t>
      </w:r>
      <w:r>
        <w:rPr>
          <w:rFonts w:ascii="仿宋" w:hAnsi="仿宋" w:eastAsia="仿宋" w:cs="仿宋"/>
          <w:spacing w:val="13"/>
          <w:sz w:val="31"/>
          <w:szCs w:val="31"/>
        </w:rPr>
        <w:t xml:space="preserve"> </w:t>
      </w:r>
      <w:r>
        <w:rPr>
          <w:rFonts w:ascii="仿宋" w:hAnsi="仿宋" w:eastAsia="仿宋" w:cs="仿宋"/>
          <w:spacing w:val="9"/>
          <w:sz w:val="31"/>
          <w:szCs w:val="31"/>
        </w:rPr>
        <w:t>期内需要由原事业单位继续承担服务的；或者为推动某类事业单</w:t>
      </w:r>
      <w:r>
        <w:rPr>
          <w:rFonts w:ascii="仿宋" w:hAnsi="仿宋" w:eastAsia="仿宋" w:cs="仿宋"/>
          <w:spacing w:val="12"/>
          <w:sz w:val="31"/>
          <w:szCs w:val="31"/>
        </w:rPr>
        <w:t xml:space="preserve"> </w:t>
      </w:r>
      <w:r>
        <w:rPr>
          <w:rFonts w:ascii="仿宋" w:hAnsi="仿宋" w:eastAsia="仿宋" w:cs="仿宋"/>
          <w:spacing w:val="9"/>
          <w:sz w:val="31"/>
          <w:szCs w:val="31"/>
        </w:rPr>
        <w:t>位改革，需要通过政府购买服务方式予以支持</w:t>
      </w:r>
      <w:r>
        <w:rPr>
          <w:rFonts w:ascii="仿宋" w:hAnsi="仿宋" w:eastAsia="仿宋" w:cs="仿宋"/>
          <w:spacing w:val="8"/>
          <w:sz w:val="31"/>
          <w:szCs w:val="31"/>
        </w:rPr>
        <w:t>的。</w:t>
      </w:r>
    </w:p>
    <w:p w14:paraId="6FA6579A">
      <w:pPr>
        <w:spacing w:before="202" w:line="306" w:lineRule="auto"/>
        <w:ind w:left="123" w:firstLine="661"/>
        <w:rPr>
          <w:rFonts w:ascii="仿宋" w:hAnsi="仿宋" w:eastAsia="仿宋" w:cs="仿宋"/>
          <w:sz w:val="31"/>
          <w:szCs w:val="31"/>
        </w:rPr>
      </w:pPr>
      <w:r>
        <w:rPr>
          <w:rFonts w:ascii="仿宋" w:hAnsi="仿宋" w:eastAsia="仿宋" w:cs="仿宋"/>
          <w:spacing w:val="8"/>
          <w:sz w:val="31"/>
          <w:szCs w:val="31"/>
        </w:rPr>
        <w:t>3.购买原有服务项目，若更换承接主体，将无法保证与原有</w:t>
      </w:r>
      <w:r>
        <w:rPr>
          <w:rFonts w:ascii="仿宋" w:hAnsi="仿宋" w:eastAsia="仿宋" w:cs="仿宋"/>
          <w:sz w:val="31"/>
          <w:szCs w:val="31"/>
        </w:rPr>
        <w:t xml:space="preserve"> </w:t>
      </w:r>
      <w:r>
        <w:rPr>
          <w:rFonts w:ascii="仿宋" w:hAnsi="仿宋" w:eastAsia="仿宋" w:cs="仿宋"/>
          <w:spacing w:val="9"/>
          <w:sz w:val="31"/>
          <w:szCs w:val="31"/>
        </w:rPr>
        <w:t>项目的一致性或者服务配套要求，导致服务成本大幅增加或原有</w:t>
      </w:r>
      <w:r>
        <w:rPr>
          <w:rFonts w:ascii="仿宋" w:hAnsi="仿宋" w:eastAsia="仿宋" w:cs="仿宋"/>
          <w:spacing w:val="3"/>
          <w:sz w:val="31"/>
          <w:szCs w:val="31"/>
        </w:rPr>
        <w:t xml:space="preserve"> </w:t>
      </w:r>
      <w:r>
        <w:rPr>
          <w:rFonts w:ascii="仿宋" w:hAnsi="仿宋" w:eastAsia="仿宋" w:cs="仿宋"/>
          <w:spacing w:val="-1"/>
          <w:sz w:val="31"/>
          <w:szCs w:val="31"/>
        </w:rPr>
        <w:t>投资损失的。</w:t>
      </w:r>
    </w:p>
    <w:p w14:paraId="3088FAA5">
      <w:pPr>
        <w:spacing w:before="200" w:line="285" w:lineRule="auto"/>
        <w:ind w:left="129" w:right="2" w:firstLine="641"/>
        <w:rPr>
          <w:rFonts w:ascii="仿宋" w:hAnsi="仿宋" w:eastAsia="仿宋" w:cs="仿宋"/>
          <w:sz w:val="31"/>
          <w:szCs w:val="31"/>
        </w:rPr>
      </w:pPr>
      <w:r>
        <w:rPr>
          <w:rFonts w:ascii="仿宋" w:hAnsi="仿宋" w:eastAsia="仿宋" w:cs="仿宋"/>
          <w:spacing w:val="6"/>
          <w:sz w:val="31"/>
          <w:szCs w:val="31"/>
        </w:rPr>
        <w:t>4.承接主体市场发育不足，</w:t>
      </w:r>
      <w:r>
        <w:rPr>
          <w:rFonts w:ascii="仿宋" w:hAnsi="仿宋" w:eastAsia="仿宋" w:cs="仿宋"/>
          <w:spacing w:val="-89"/>
          <w:sz w:val="31"/>
          <w:szCs w:val="31"/>
        </w:rPr>
        <w:t xml:space="preserve"> </w:t>
      </w:r>
      <w:r>
        <w:rPr>
          <w:rFonts w:ascii="仿宋" w:hAnsi="仿宋" w:eastAsia="仿宋" w:cs="仿宋"/>
          <w:spacing w:val="6"/>
          <w:sz w:val="31"/>
          <w:szCs w:val="31"/>
        </w:rPr>
        <w:t>或者有服务区域范围要求，尚不</w:t>
      </w:r>
      <w:r>
        <w:rPr>
          <w:rFonts w:ascii="仿宋" w:hAnsi="仿宋" w:eastAsia="仿宋" w:cs="仿宋"/>
          <w:sz w:val="31"/>
          <w:szCs w:val="31"/>
        </w:rPr>
        <w:t xml:space="preserve"> </w:t>
      </w:r>
      <w:r>
        <w:rPr>
          <w:rFonts w:ascii="仿宋" w:hAnsi="仿宋" w:eastAsia="仿宋" w:cs="仿宋"/>
          <w:spacing w:val="4"/>
          <w:sz w:val="31"/>
          <w:szCs w:val="31"/>
        </w:rPr>
        <w:t>具备有效竞争条件的服务项目。</w:t>
      </w:r>
    </w:p>
    <w:p w14:paraId="0416D7F2">
      <w:pPr>
        <w:spacing w:before="206" w:line="221" w:lineRule="auto"/>
        <w:ind w:right="2"/>
        <w:jc w:val="right"/>
        <w:rPr>
          <w:rFonts w:ascii="仿宋" w:hAnsi="仿宋" w:eastAsia="仿宋" w:cs="仿宋"/>
          <w:sz w:val="31"/>
          <w:szCs w:val="31"/>
        </w:rPr>
      </w:pPr>
      <w:r>
        <w:rPr>
          <w:rFonts w:ascii="仿宋" w:hAnsi="仿宋" w:eastAsia="仿宋" w:cs="仿宋"/>
          <w:spacing w:val="8"/>
          <w:sz w:val="31"/>
          <w:szCs w:val="31"/>
        </w:rPr>
        <w:t>5.承接主体市场具备一定竞争性，但项目金额较小，采用竞</w:t>
      </w:r>
    </w:p>
    <w:p w14:paraId="3C3F4B84">
      <w:pPr>
        <w:spacing w:line="221" w:lineRule="auto"/>
        <w:rPr>
          <w:rFonts w:ascii="仿宋" w:hAnsi="仿宋" w:eastAsia="仿宋" w:cs="仿宋"/>
          <w:sz w:val="31"/>
          <w:szCs w:val="31"/>
        </w:rPr>
        <w:sectPr>
          <w:footerReference r:id="rId6" w:type="default"/>
          <w:pgSz w:w="11907" w:h="16839"/>
          <w:pgMar w:top="1431" w:right="1418" w:bottom="1333" w:left="1424" w:header="0" w:footer="1020" w:gutter="0"/>
          <w:cols w:space="720" w:num="1"/>
        </w:sectPr>
      </w:pPr>
    </w:p>
    <w:p w14:paraId="0D19AA57">
      <w:pPr>
        <w:pStyle w:val="2"/>
        <w:spacing w:line="251" w:lineRule="auto"/>
      </w:pPr>
    </w:p>
    <w:p w14:paraId="58FBDDF2">
      <w:pPr>
        <w:pStyle w:val="2"/>
        <w:spacing w:line="251" w:lineRule="auto"/>
      </w:pPr>
    </w:p>
    <w:p w14:paraId="0E66A4F7">
      <w:pPr>
        <w:pStyle w:val="2"/>
        <w:spacing w:line="251" w:lineRule="auto"/>
      </w:pPr>
    </w:p>
    <w:p w14:paraId="2EFBD538">
      <w:pPr>
        <w:spacing w:before="101" w:line="221" w:lineRule="auto"/>
        <w:ind w:left="17"/>
        <w:rPr>
          <w:rFonts w:ascii="仿宋" w:hAnsi="仿宋" w:eastAsia="仿宋" w:cs="仿宋"/>
          <w:sz w:val="31"/>
          <w:szCs w:val="31"/>
        </w:rPr>
      </w:pPr>
      <w:r>
        <w:rPr>
          <w:rFonts w:ascii="仿宋" w:hAnsi="仿宋" w:eastAsia="仿宋" w:cs="仿宋"/>
          <w:spacing w:val="8"/>
          <w:sz w:val="31"/>
          <w:szCs w:val="31"/>
        </w:rPr>
        <w:t>争性方式确定承接主体成本费用较高的服务</w:t>
      </w:r>
      <w:r>
        <w:rPr>
          <w:rFonts w:ascii="仿宋" w:hAnsi="仿宋" w:eastAsia="仿宋" w:cs="仿宋"/>
          <w:spacing w:val="7"/>
          <w:sz w:val="31"/>
          <w:szCs w:val="31"/>
        </w:rPr>
        <w:t>项目。</w:t>
      </w:r>
    </w:p>
    <w:p w14:paraId="5B572C14">
      <w:pPr>
        <w:spacing w:before="206" w:line="346" w:lineRule="auto"/>
        <w:ind w:right="87" w:firstLine="655"/>
        <w:rPr>
          <w:rFonts w:ascii="仿宋" w:hAnsi="仿宋" w:eastAsia="仿宋" w:cs="仿宋"/>
          <w:sz w:val="31"/>
          <w:szCs w:val="31"/>
        </w:rPr>
      </w:pPr>
      <w:r>
        <w:rPr>
          <w:rFonts w:ascii="仿宋" w:hAnsi="仿宋" w:eastAsia="仿宋" w:cs="仿宋"/>
          <w:spacing w:val="20"/>
          <w:sz w:val="31"/>
          <w:szCs w:val="31"/>
        </w:rPr>
        <w:t>6.其他因法律法规或县级以上人民政府有关规定须特定承</w:t>
      </w:r>
      <w:r>
        <w:rPr>
          <w:rFonts w:ascii="仿宋" w:hAnsi="仿宋" w:eastAsia="仿宋" w:cs="仿宋"/>
          <w:spacing w:val="12"/>
          <w:sz w:val="31"/>
          <w:szCs w:val="31"/>
        </w:rPr>
        <w:t xml:space="preserve"> </w:t>
      </w:r>
      <w:r>
        <w:rPr>
          <w:rFonts w:ascii="仿宋" w:hAnsi="仿宋" w:eastAsia="仿宋" w:cs="仿宋"/>
          <w:spacing w:val="2"/>
          <w:sz w:val="31"/>
          <w:szCs w:val="31"/>
        </w:rPr>
        <w:t>接主体提供服务的情形。</w:t>
      </w:r>
    </w:p>
    <w:p w14:paraId="502F1EAB">
      <w:pPr>
        <w:spacing w:line="224" w:lineRule="auto"/>
        <w:ind w:left="645"/>
        <w:rPr>
          <w:rFonts w:ascii="黑体" w:hAnsi="黑体" w:eastAsia="黑体" w:cs="黑体"/>
          <w:sz w:val="31"/>
          <w:szCs w:val="31"/>
        </w:rPr>
      </w:pPr>
      <w:r>
        <w:rPr>
          <w:rFonts w:ascii="黑体" w:hAnsi="黑体" w:eastAsia="黑体" w:cs="黑体"/>
          <w:spacing w:val="6"/>
          <w:sz w:val="31"/>
          <w:szCs w:val="31"/>
        </w:rPr>
        <w:t>二、组织实施</w:t>
      </w:r>
    </w:p>
    <w:p w14:paraId="588DF889">
      <w:pPr>
        <w:spacing w:before="202" w:line="346" w:lineRule="auto"/>
        <w:ind w:left="3" w:right="86" w:firstLine="653"/>
        <w:rPr>
          <w:rFonts w:ascii="仿宋" w:hAnsi="仿宋" w:eastAsia="仿宋" w:cs="仿宋"/>
          <w:sz w:val="31"/>
          <w:szCs w:val="31"/>
        </w:rPr>
      </w:pPr>
      <w:r>
        <w:rPr>
          <w:rFonts w:ascii="仿宋" w:hAnsi="仿宋" w:eastAsia="仿宋" w:cs="仿宋"/>
          <w:spacing w:val="8"/>
          <w:sz w:val="31"/>
          <w:szCs w:val="31"/>
        </w:rPr>
        <w:t>实施竞争性评审或定向委托要规范组织、严格操作、严控流</w:t>
      </w:r>
      <w:r>
        <w:rPr>
          <w:rFonts w:ascii="仿宋" w:hAnsi="仿宋" w:eastAsia="仿宋" w:cs="仿宋"/>
          <w:spacing w:val="14"/>
          <w:sz w:val="31"/>
          <w:szCs w:val="31"/>
        </w:rPr>
        <w:t xml:space="preserve"> </w:t>
      </w:r>
      <w:r>
        <w:rPr>
          <w:rFonts w:ascii="仿宋" w:hAnsi="仿宋" w:eastAsia="仿宋" w:cs="仿宋"/>
          <w:spacing w:val="-17"/>
          <w:sz w:val="31"/>
          <w:szCs w:val="31"/>
        </w:rPr>
        <w:t>程。</w:t>
      </w:r>
    </w:p>
    <w:p w14:paraId="35AB1733">
      <w:pPr>
        <w:spacing w:before="1" w:line="314" w:lineRule="auto"/>
        <w:ind w:left="2" w:right="82" w:firstLine="630"/>
        <w:rPr>
          <w:rFonts w:ascii="仿宋" w:hAnsi="仿宋" w:eastAsia="仿宋" w:cs="仿宋"/>
          <w:sz w:val="31"/>
          <w:szCs w:val="31"/>
        </w:rPr>
      </w:pPr>
      <w:r>
        <w:rPr>
          <w:rFonts w:ascii="楷体" w:hAnsi="楷体" w:eastAsia="楷体" w:cs="楷体"/>
          <w:spacing w:val="9"/>
          <w:sz w:val="31"/>
          <w:szCs w:val="31"/>
        </w:rPr>
        <w:t>（一）组织方式。</w:t>
      </w:r>
      <w:r>
        <w:rPr>
          <w:rFonts w:ascii="仿宋" w:hAnsi="仿宋" w:eastAsia="仿宋" w:cs="仿宋"/>
          <w:spacing w:val="9"/>
          <w:sz w:val="31"/>
          <w:szCs w:val="31"/>
        </w:rPr>
        <w:t>采用竞争性评审方式和定向委托方式确定</w:t>
      </w:r>
      <w:r>
        <w:rPr>
          <w:rFonts w:ascii="仿宋" w:hAnsi="仿宋" w:eastAsia="仿宋" w:cs="仿宋"/>
          <w:spacing w:val="16"/>
          <w:sz w:val="31"/>
          <w:szCs w:val="31"/>
        </w:rPr>
        <w:t xml:space="preserve"> </w:t>
      </w:r>
      <w:r>
        <w:rPr>
          <w:rFonts w:ascii="仿宋" w:hAnsi="仿宋" w:eastAsia="仿宋" w:cs="仿宋"/>
          <w:spacing w:val="9"/>
          <w:sz w:val="31"/>
          <w:szCs w:val="31"/>
        </w:rPr>
        <w:t>承接主体，购买主体具备组织项目购买程序能力的，可以自行组</w:t>
      </w:r>
      <w:r>
        <w:rPr>
          <w:rFonts w:ascii="仿宋" w:hAnsi="仿宋" w:eastAsia="仿宋" w:cs="仿宋"/>
          <w:spacing w:val="5"/>
          <w:sz w:val="31"/>
          <w:szCs w:val="31"/>
        </w:rPr>
        <w:t xml:space="preserve"> </w:t>
      </w:r>
      <w:r>
        <w:rPr>
          <w:rFonts w:ascii="仿宋" w:hAnsi="仿宋" w:eastAsia="仿宋" w:cs="仿宋"/>
          <w:spacing w:val="9"/>
          <w:sz w:val="31"/>
          <w:szCs w:val="31"/>
        </w:rPr>
        <w:t>织实施；不具备相应能力的，可以委托具备组织能力的代理机构</w:t>
      </w:r>
      <w:r>
        <w:rPr>
          <w:rFonts w:ascii="仿宋" w:hAnsi="仿宋" w:eastAsia="仿宋" w:cs="仿宋"/>
          <w:spacing w:val="5"/>
          <w:sz w:val="31"/>
          <w:szCs w:val="31"/>
        </w:rPr>
        <w:t xml:space="preserve"> </w:t>
      </w:r>
      <w:r>
        <w:rPr>
          <w:rFonts w:ascii="仿宋" w:hAnsi="仿宋" w:eastAsia="仿宋" w:cs="仿宋"/>
          <w:spacing w:val="8"/>
          <w:sz w:val="31"/>
          <w:szCs w:val="31"/>
        </w:rPr>
        <w:t>在委托范围内代理购买事项。（组织程序附后）</w:t>
      </w:r>
    </w:p>
    <w:p w14:paraId="631B6482">
      <w:pPr>
        <w:spacing w:before="210" w:line="305" w:lineRule="auto"/>
        <w:ind w:left="7" w:right="82" w:firstLine="625"/>
        <w:rPr>
          <w:rFonts w:ascii="仿宋" w:hAnsi="仿宋" w:eastAsia="仿宋" w:cs="仿宋"/>
          <w:sz w:val="31"/>
          <w:szCs w:val="31"/>
        </w:rPr>
      </w:pPr>
      <w:r>
        <w:rPr>
          <w:rFonts w:ascii="楷体" w:hAnsi="楷体" w:eastAsia="楷体" w:cs="楷体"/>
          <w:spacing w:val="9"/>
          <w:sz w:val="31"/>
          <w:szCs w:val="31"/>
        </w:rPr>
        <w:t>（二）评审条件。</w:t>
      </w:r>
      <w:r>
        <w:rPr>
          <w:rFonts w:ascii="仿宋" w:hAnsi="仿宋" w:eastAsia="仿宋" w:cs="仿宋"/>
          <w:spacing w:val="9"/>
          <w:sz w:val="31"/>
          <w:szCs w:val="31"/>
        </w:rPr>
        <w:t>评审小组（或协商小组）由购买主体代表</w:t>
      </w:r>
      <w:r>
        <w:rPr>
          <w:rFonts w:ascii="仿宋" w:hAnsi="仿宋" w:eastAsia="仿宋" w:cs="仿宋"/>
          <w:spacing w:val="16"/>
          <w:sz w:val="31"/>
          <w:szCs w:val="31"/>
        </w:rPr>
        <w:t xml:space="preserve"> </w:t>
      </w:r>
      <w:r>
        <w:rPr>
          <w:rFonts w:ascii="仿宋" w:hAnsi="仿宋" w:eastAsia="仿宋" w:cs="仿宋"/>
          <w:spacing w:val="7"/>
          <w:sz w:val="31"/>
          <w:szCs w:val="31"/>
        </w:rPr>
        <w:t>和具有相关经验的专业人员组成，成员人数应当为</w:t>
      </w:r>
      <w:r>
        <w:rPr>
          <w:rFonts w:ascii="仿宋" w:hAnsi="仿宋" w:eastAsia="仿宋" w:cs="仿宋"/>
          <w:spacing w:val="-36"/>
          <w:sz w:val="31"/>
          <w:szCs w:val="31"/>
        </w:rPr>
        <w:t xml:space="preserve"> </w:t>
      </w:r>
      <w:r>
        <w:rPr>
          <w:rFonts w:ascii="仿宋" w:hAnsi="仿宋" w:eastAsia="仿宋" w:cs="仿宋"/>
          <w:spacing w:val="7"/>
          <w:sz w:val="31"/>
          <w:szCs w:val="31"/>
        </w:rPr>
        <w:t>3</w:t>
      </w:r>
      <w:r>
        <w:rPr>
          <w:rFonts w:ascii="仿宋" w:hAnsi="仿宋" w:eastAsia="仿宋" w:cs="仿宋"/>
          <w:spacing w:val="-59"/>
          <w:sz w:val="31"/>
          <w:szCs w:val="31"/>
        </w:rPr>
        <w:t xml:space="preserve"> </w:t>
      </w:r>
      <w:r>
        <w:rPr>
          <w:rFonts w:ascii="仿宋" w:hAnsi="仿宋" w:eastAsia="仿宋" w:cs="仿宋"/>
          <w:spacing w:val="7"/>
          <w:sz w:val="31"/>
          <w:szCs w:val="31"/>
        </w:rPr>
        <w:t>人及以</w:t>
      </w:r>
      <w:r>
        <w:rPr>
          <w:rFonts w:ascii="仿宋" w:hAnsi="仿宋" w:eastAsia="仿宋" w:cs="仿宋"/>
          <w:spacing w:val="6"/>
          <w:sz w:val="31"/>
          <w:szCs w:val="31"/>
        </w:rPr>
        <w:t>上单</w:t>
      </w:r>
      <w:r>
        <w:rPr>
          <w:rFonts w:ascii="仿宋" w:hAnsi="仿宋" w:eastAsia="仿宋" w:cs="仿宋"/>
          <w:sz w:val="31"/>
          <w:szCs w:val="31"/>
        </w:rPr>
        <w:t xml:space="preserve"> </w:t>
      </w:r>
      <w:r>
        <w:rPr>
          <w:rFonts w:ascii="仿宋" w:hAnsi="仿宋" w:eastAsia="仿宋" w:cs="仿宋"/>
          <w:spacing w:val="-18"/>
          <w:sz w:val="31"/>
          <w:szCs w:val="31"/>
        </w:rPr>
        <w:t>数。</w:t>
      </w:r>
    </w:p>
    <w:p w14:paraId="5A86FB4F">
      <w:pPr>
        <w:spacing w:before="201" w:line="346" w:lineRule="auto"/>
        <w:ind w:left="7" w:firstLine="650"/>
        <w:rPr>
          <w:rFonts w:ascii="仿宋" w:hAnsi="仿宋" w:eastAsia="仿宋" w:cs="仿宋"/>
          <w:sz w:val="31"/>
          <w:szCs w:val="31"/>
        </w:rPr>
      </w:pPr>
      <w:r>
        <w:rPr>
          <w:rFonts w:ascii="仿宋" w:hAnsi="仿宋" w:eastAsia="仿宋" w:cs="仿宋"/>
          <w:sz w:val="31"/>
          <w:szCs w:val="31"/>
        </w:rPr>
        <w:t>与意向承接主体有利害关系的评审小组（或协商小组）</w:t>
      </w:r>
      <w:r>
        <w:rPr>
          <w:rFonts w:ascii="仿宋" w:hAnsi="仿宋" w:eastAsia="仿宋" w:cs="仿宋"/>
          <w:spacing w:val="-1"/>
          <w:sz w:val="31"/>
          <w:szCs w:val="31"/>
        </w:rPr>
        <w:t>成员，</w:t>
      </w:r>
      <w:r>
        <w:rPr>
          <w:rFonts w:ascii="仿宋" w:hAnsi="仿宋" w:eastAsia="仿宋" w:cs="仿宋"/>
          <w:sz w:val="31"/>
          <w:szCs w:val="31"/>
        </w:rPr>
        <w:t xml:space="preserve"> </w:t>
      </w:r>
      <w:r>
        <w:rPr>
          <w:rFonts w:ascii="仿宋" w:hAnsi="仿宋" w:eastAsia="仿宋" w:cs="仿宋"/>
          <w:spacing w:val="7"/>
          <w:sz w:val="31"/>
          <w:szCs w:val="31"/>
        </w:rPr>
        <w:t>应当回避。利害关系是指：</w:t>
      </w:r>
    </w:p>
    <w:p w14:paraId="5F835C3E">
      <w:pPr>
        <w:spacing w:line="285" w:lineRule="auto"/>
        <w:ind w:left="13" w:right="82" w:firstLine="647"/>
        <w:rPr>
          <w:rFonts w:ascii="仿宋" w:hAnsi="仿宋" w:eastAsia="仿宋" w:cs="仿宋"/>
          <w:sz w:val="31"/>
          <w:szCs w:val="31"/>
        </w:rPr>
      </w:pPr>
      <w:r>
        <w:rPr>
          <w:rFonts w:ascii="仿宋" w:hAnsi="仿宋" w:eastAsia="仿宋" w:cs="仿宋"/>
          <w:spacing w:val="6"/>
          <w:sz w:val="31"/>
          <w:szCs w:val="31"/>
        </w:rPr>
        <w:t>1.参加本次购买服务活动前</w:t>
      </w:r>
      <w:r>
        <w:rPr>
          <w:rFonts w:ascii="仿宋" w:hAnsi="仿宋" w:eastAsia="仿宋" w:cs="仿宋"/>
          <w:spacing w:val="-37"/>
          <w:sz w:val="31"/>
          <w:szCs w:val="31"/>
        </w:rPr>
        <w:t xml:space="preserve"> </w:t>
      </w:r>
      <w:r>
        <w:rPr>
          <w:rFonts w:ascii="仿宋" w:hAnsi="仿宋" w:eastAsia="仿宋" w:cs="仿宋"/>
          <w:spacing w:val="6"/>
          <w:sz w:val="31"/>
          <w:szCs w:val="31"/>
        </w:rPr>
        <w:t>3</w:t>
      </w:r>
      <w:r>
        <w:rPr>
          <w:rFonts w:ascii="仿宋" w:hAnsi="仿宋" w:eastAsia="仿宋" w:cs="仿宋"/>
          <w:spacing w:val="-58"/>
          <w:sz w:val="31"/>
          <w:szCs w:val="31"/>
        </w:rPr>
        <w:t xml:space="preserve"> </w:t>
      </w:r>
      <w:r>
        <w:rPr>
          <w:rFonts w:ascii="仿宋" w:hAnsi="仿宋" w:eastAsia="仿宋" w:cs="仿宋"/>
          <w:spacing w:val="6"/>
          <w:sz w:val="31"/>
          <w:szCs w:val="31"/>
        </w:rPr>
        <w:t>年内与意向承接主体存在劳动</w:t>
      </w:r>
      <w:r>
        <w:rPr>
          <w:rFonts w:ascii="仿宋" w:hAnsi="仿宋" w:eastAsia="仿宋" w:cs="仿宋"/>
          <w:sz w:val="31"/>
          <w:szCs w:val="31"/>
        </w:rPr>
        <w:t xml:space="preserve"> </w:t>
      </w:r>
      <w:r>
        <w:rPr>
          <w:rFonts w:ascii="仿宋" w:hAnsi="仿宋" w:eastAsia="仿宋" w:cs="仿宋"/>
          <w:spacing w:val="-16"/>
          <w:sz w:val="31"/>
          <w:szCs w:val="31"/>
        </w:rPr>
        <w:t>关系。</w:t>
      </w:r>
    </w:p>
    <w:p w14:paraId="0AD80B85">
      <w:pPr>
        <w:spacing w:before="202" w:line="285" w:lineRule="auto"/>
        <w:ind w:left="9" w:right="84" w:firstLine="643"/>
        <w:rPr>
          <w:rFonts w:ascii="仿宋" w:hAnsi="仿宋" w:eastAsia="仿宋" w:cs="仿宋"/>
          <w:sz w:val="31"/>
          <w:szCs w:val="31"/>
        </w:rPr>
      </w:pPr>
      <w:r>
        <w:rPr>
          <w:rFonts w:ascii="仿宋" w:hAnsi="仿宋" w:eastAsia="仿宋" w:cs="仿宋"/>
          <w:spacing w:val="12"/>
          <w:sz w:val="31"/>
          <w:szCs w:val="31"/>
        </w:rPr>
        <w:t>2.参加本次购买服务活动前</w:t>
      </w:r>
      <w:r>
        <w:rPr>
          <w:rFonts w:ascii="仿宋" w:hAnsi="仿宋" w:eastAsia="仿宋" w:cs="仿宋"/>
          <w:spacing w:val="59"/>
          <w:sz w:val="31"/>
          <w:szCs w:val="31"/>
        </w:rPr>
        <w:t xml:space="preserve"> </w:t>
      </w:r>
      <w:r>
        <w:rPr>
          <w:rFonts w:ascii="仿宋" w:hAnsi="仿宋" w:eastAsia="仿宋" w:cs="仿宋"/>
          <w:spacing w:val="12"/>
          <w:sz w:val="31"/>
          <w:szCs w:val="31"/>
        </w:rPr>
        <w:t>3 年内担任意向承接主体的董</w:t>
      </w:r>
      <w:r>
        <w:rPr>
          <w:rFonts w:ascii="仿宋" w:hAnsi="仿宋" w:eastAsia="仿宋" w:cs="仿宋"/>
          <w:sz w:val="31"/>
          <w:szCs w:val="31"/>
        </w:rPr>
        <w:t xml:space="preserve"> </w:t>
      </w:r>
      <w:r>
        <w:rPr>
          <w:rFonts w:ascii="仿宋" w:hAnsi="仿宋" w:eastAsia="仿宋" w:cs="仿宋"/>
          <w:spacing w:val="2"/>
          <w:sz w:val="31"/>
          <w:szCs w:val="31"/>
        </w:rPr>
        <w:t>事、监事。</w:t>
      </w:r>
    </w:p>
    <w:p w14:paraId="666E94E0">
      <w:pPr>
        <w:spacing w:before="203" w:line="284" w:lineRule="auto"/>
        <w:ind w:left="9" w:right="82" w:firstLine="655"/>
        <w:rPr>
          <w:rFonts w:ascii="仿宋" w:hAnsi="仿宋" w:eastAsia="仿宋" w:cs="仿宋"/>
          <w:sz w:val="31"/>
          <w:szCs w:val="31"/>
        </w:rPr>
      </w:pPr>
      <w:r>
        <w:rPr>
          <w:rFonts w:ascii="仿宋" w:hAnsi="仿宋" w:eastAsia="仿宋" w:cs="仿宋"/>
          <w:spacing w:val="6"/>
          <w:sz w:val="31"/>
          <w:szCs w:val="31"/>
        </w:rPr>
        <w:t>3.参加本次购买服务活动前</w:t>
      </w:r>
      <w:r>
        <w:rPr>
          <w:rFonts w:ascii="仿宋" w:hAnsi="仿宋" w:eastAsia="仿宋" w:cs="仿宋"/>
          <w:spacing w:val="-38"/>
          <w:sz w:val="31"/>
          <w:szCs w:val="31"/>
        </w:rPr>
        <w:t xml:space="preserve"> </w:t>
      </w:r>
      <w:r>
        <w:rPr>
          <w:rFonts w:ascii="仿宋" w:hAnsi="仿宋" w:eastAsia="仿宋" w:cs="仿宋"/>
          <w:spacing w:val="6"/>
          <w:sz w:val="31"/>
          <w:szCs w:val="31"/>
        </w:rPr>
        <w:t>3</w:t>
      </w:r>
      <w:r>
        <w:rPr>
          <w:rFonts w:ascii="仿宋" w:hAnsi="仿宋" w:eastAsia="仿宋" w:cs="仿宋"/>
          <w:spacing w:val="-58"/>
          <w:sz w:val="31"/>
          <w:szCs w:val="31"/>
        </w:rPr>
        <w:t xml:space="preserve"> </w:t>
      </w:r>
      <w:r>
        <w:rPr>
          <w:rFonts w:ascii="仿宋" w:hAnsi="仿宋" w:eastAsia="仿宋" w:cs="仿宋"/>
          <w:spacing w:val="6"/>
          <w:sz w:val="31"/>
          <w:szCs w:val="31"/>
        </w:rPr>
        <w:t>年内是意向承接主体</w:t>
      </w:r>
      <w:r>
        <w:rPr>
          <w:rFonts w:ascii="仿宋" w:hAnsi="仿宋" w:eastAsia="仿宋" w:cs="仿宋"/>
          <w:spacing w:val="5"/>
          <w:sz w:val="31"/>
          <w:szCs w:val="31"/>
        </w:rPr>
        <w:t>的控股股</w:t>
      </w:r>
      <w:r>
        <w:rPr>
          <w:rFonts w:ascii="仿宋" w:hAnsi="仿宋" w:eastAsia="仿宋" w:cs="仿宋"/>
          <w:sz w:val="31"/>
          <w:szCs w:val="31"/>
        </w:rPr>
        <w:t xml:space="preserve"> </w:t>
      </w:r>
      <w:r>
        <w:rPr>
          <w:rFonts w:ascii="仿宋" w:hAnsi="仿宋" w:eastAsia="仿宋" w:cs="仿宋"/>
          <w:spacing w:val="2"/>
          <w:sz w:val="31"/>
          <w:szCs w:val="31"/>
        </w:rPr>
        <w:t>东或者实际控制人。</w:t>
      </w:r>
    </w:p>
    <w:p w14:paraId="7B207362">
      <w:pPr>
        <w:spacing w:before="205" w:line="225" w:lineRule="auto"/>
        <w:ind w:left="651"/>
        <w:rPr>
          <w:rFonts w:ascii="仿宋" w:hAnsi="仿宋" w:eastAsia="仿宋" w:cs="仿宋"/>
          <w:sz w:val="31"/>
          <w:szCs w:val="31"/>
        </w:rPr>
      </w:pPr>
      <w:r>
        <w:rPr>
          <w:rFonts w:ascii="仿宋" w:hAnsi="仿宋" w:eastAsia="仿宋" w:cs="仿宋"/>
          <w:spacing w:val="8"/>
          <w:sz w:val="31"/>
          <w:szCs w:val="31"/>
        </w:rPr>
        <w:t>4.与意向承接主体的法定代表人或者负责人有夫妻、直系血</w:t>
      </w:r>
    </w:p>
    <w:p w14:paraId="001E0C5C">
      <w:pPr>
        <w:spacing w:line="225" w:lineRule="auto"/>
        <w:rPr>
          <w:rFonts w:ascii="仿宋" w:hAnsi="仿宋" w:eastAsia="仿宋" w:cs="仿宋"/>
          <w:sz w:val="31"/>
          <w:szCs w:val="31"/>
        </w:rPr>
        <w:sectPr>
          <w:footerReference r:id="rId7" w:type="default"/>
          <w:pgSz w:w="11907" w:h="16839"/>
          <w:pgMar w:top="1431" w:right="1335" w:bottom="1333" w:left="1544" w:header="0" w:footer="1022" w:gutter="0"/>
          <w:cols w:space="720" w:num="1"/>
        </w:sectPr>
      </w:pPr>
    </w:p>
    <w:p w14:paraId="78F6BFBE">
      <w:pPr>
        <w:pStyle w:val="2"/>
        <w:spacing w:line="250" w:lineRule="auto"/>
      </w:pPr>
    </w:p>
    <w:p w14:paraId="343E0D69">
      <w:pPr>
        <w:pStyle w:val="2"/>
        <w:spacing w:line="251" w:lineRule="auto"/>
      </w:pPr>
    </w:p>
    <w:p w14:paraId="6341D884">
      <w:pPr>
        <w:pStyle w:val="2"/>
        <w:spacing w:line="251" w:lineRule="auto"/>
      </w:pPr>
    </w:p>
    <w:p w14:paraId="672C62A5">
      <w:pPr>
        <w:spacing w:before="100" w:line="224" w:lineRule="auto"/>
        <w:ind w:left="139"/>
        <w:rPr>
          <w:rFonts w:ascii="仿宋" w:hAnsi="仿宋" w:eastAsia="仿宋" w:cs="仿宋"/>
          <w:sz w:val="31"/>
          <w:szCs w:val="31"/>
        </w:rPr>
      </w:pPr>
      <w:r>
        <w:rPr>
          <w:rFonts w:ascii="仿宋" w:hAnsi="仿宋" w:eastAsia="仿宋" w:cs="仿宋"/>
          <w:spacing w:val="4"/>
          <w:sz w:val="31"/>
          <w:szCs w:val="31"/>
        </w:rPr>
        <w:t>亲、三代以内旁系血亲或者近姻亲关系。</w:t>
      </w:r>
    </w:p>
    <w:p w14:paraId="0ADCBDB8">
      <w:pPr>
        <w:spacing w:before="202" w:line="346" w:lineRule="auto"/>
        <w:ind w:left="117" w:right="160" w:firstLine="658"/>
        <w:rPr>
          <w:rFonts w:ascii="仿宋" w:hAnsi="仿宋" w:eastAsia="仿宋" w:cs="仿宋"/>
          <w:sz w:val="31"/>
          <w:szCs w:val="31"/>
        </w:rPr>
      </w:pPr>
      <w:r>
        <w:rPr>
          <w:rFonts w:ascii="仿宋" w:hAnsi="仿宋" w:eastAsia="仿宋" w:cs="仿宋"/>
          <w:spacing w:val="6"/>
          <w:sz w:val="31"/>
          <w:szCs w:val="31"/>
        </w:rPr>
        <w:t>5.与意向承接主体有其他可能影响政府购买服务活动公平、</w:t>
      </w:r>
      <w:r>
        <w:rPr>
          <w:rFonts w:ascii="仿宋" w:hAnsi="仿宋" w:eastAsia="仿宋" w:cs="仿宋"/>
          <w:sz w:val="31"/>
          <w:szCs w:val="31"/>
        </w:rPr>
        <w:t xml:space="preserve"> </w:t>
      </w:r>
      <w:r>
        <w:rPr>
          <w:rFonts w:ascii="仿宋" w:hAnsi="仿宋" w:eastAsia="仿宋" w:cs="仿宋"/>
          <w:spacing w:val="6"/>
          <w:sz w:val="31"/>
          <w:szCs w:val="31"/>
        </w:rPr>
        <w:t>公正进行的关系。</w:t>
      </w:r>
    </w:p>
    <w:p w14:paraId="7D074A81">
      <w:pPr>
        <w:spacing w:before="1" w:line="345" w:lineRule="auto"/>
        <w:ind w:left="119" w:right="99" w:firstLine="660"/>
        <w:jc w:val="both"/>
        <w:rPr>
          <w:rFonts w:ascii="仿宋" w:hAnsi="仿宋" w:eastAsia="仿宋" w:cs="仿宋"/>
          <w:sz w:val="31"/>
          <w:szCs w:val="31"/>
        </w:rPr>
      </w:pPr>
      <w:r>
        <w:rPr>
          <w:rFonts w:ascii="仿宋" w:hAnsi="仿宋" w:eastAsia="仿宋" w:cs="仿宋"/>
          <w:spacing w:val="21"/>
          <w:sz w:val="31"/>
          <w:szCs w:val="31"/>
        </w:rPr>
        <w:t>意向承接主体认为购买主体相关人员与其他承接主体有利</w:t>
      </w:r>
      <w:r>
        <w:rPr>
          <w:rFonts w:ascii="仿宋" w:hAnsi="仿宋" w:eastAsia="仿宋" w:cs="仿宋"/>
          <w:spacing w:val="1"/>
          <w:sz w:val="31"/>
          <w:szCs w:val="31"/>
        </w:rPr>
        <w:t xml:space="preserve"> </w:t>
      </w:r>
      <w:r>
        <w:rPr>
          <w:rFonts w:ascii="仿宋" w:hAnsi="仿宋" w:eastAsia="仿宋" w:cs="仿宋"/>
          <w:spacing w:val="9"/>
          <w:sz w:val="31"/>
          <w:szCs w:val="31"/>
        </w:rPr>
        <w:t>害关系的，可以向购买主体或者代理机构书面提出回避申请，并</w:t>
      </w:r>
      <w:r>
        <w:rPr>
          <w:rFonts w:ascii="仿宋" w:hAnsi="仿宋" w:eastAsia="仿宋" w:cs="仿宋"/>
          <w:spacing w:val="7"/>
          <w:sz w:val="31"/>
          <w:szCs w:val="31"/>
        </w:rPr>
        <w:t xml:space="preserve"> </w:t>
      </w:r>
      <w:r>
        <w:rPr>
          <w:rFonts w:ascii="仿宋" w:hAnsi="仿宋" w:eastAsia="仿宋" w:cs="仿宋"/>
          <w:spacing w:val="21"/>
          <w:sz w:val="31"/>
          <w:szCs w:val="31"/>
        </w:rPr>
        <w:t>说明理由。购买主体或者代理机构应当及时询问被申请回避人</w:t>
      </w:r>
      <w:r>
        <w:rPr>
          <w:rFonts w:ascii="仿宋" w:hAnsi="仿宋" w:eastAsia="仿宋" w:cs="仿宋"/>
          <w:sz w:val="31"/>
          <w:szCs w:val="31"/>
        </w:rPr>
        <w:t xml:space="preserve"> </w:t>
      </w:r>
      <w:r>
        <w:rPr>
          <w:rFonts w:ascii="仿宋" w:hAnsi="仿宋" w:eastAsia="仿宋" w:cs="仿宋"/>
          <w:spacing w:val="6"/>
          <w:sz w:val="31"/>
          <w:szCs w:val="31"/>
        </w:rPr>
        <w:t>员，有利害关系的被申请回避人员应当回避。</w:t>
      </w:r>
    </w:p>
    <w:p w14:paraId="0C3D439A">
      <w:pPr>
        <w:spacing w:before="4" w:line="345" w:lineRule="auto"/>
        <w:ind w:left="119" w:right="96" w:firstLine="632"/>
        <w:jc w:val="both"/>
        <w:rPr>
          <w:rFonts w:ascii="仿宋" w:hAnsi="仿宋" w:eastAsia="仿宋" w:cs="仿宋"/>
          <w:sz w:val="31"/>
          <w:szCs w:val="31"/>
        </w:rPr>
      </w:pPr>
      <w:r>
        <w:rPr>
          <w:rFonts w:ascii="楷体" w:hAnsi="楷体" w:eastAsia="楷体" w:cs="楷体"/>
          <w:spacing w:val="9"/>
          <w:sz w:val="31"/>
          <w:szCs w:val="31"/>
        </w:rPr>
        <w:t>（三）信息发布。</w:t>
      </w:r>
      <w:r>
        <w:rPr>
          <w:rFonts w:ascii="仿宋" w:hAnsi="仿宋" w:eastAsia="仿宋" w:cs="仿宋"/>
          <w:spacing w:val="9"/>
          <w:sz w:val="31"/>
          <w:szCs w:val="31"/>
        </w:rPr>
        <w:t>通过公告方式公开购买需求、邀请意向承</w:t>
      </w:r>
      <w:r>
        <w:rPr>
          <w:rFonts w:ascii="仿宋" w:hAnsi="仿宋" w:eastAsia="仿宋" w:cs="仿宋"/>
          <w:spacing w:val="16"/>
          <w:sz w:val="31"/>
          <w:szCs w:val="31"/>
        </w:rPr>
        <w:t xml:space="preserve"> </w:t>
      </w:r>
      <w:r>
        <w:rPr>
          <w:rFonts w:ascii="仿宋" w:hAnsi="仿宋" w:eastAsia="仿宋" w:cs="仿宋"/>
          <w:spacing w:val="7"/>
          <w:sz w:val="31"/>
          <w:szCs w:val="31"/>
        </w:rPr>
        <w:t>接主体及发布购买结果的，</w:t>
      </w:r>
      <w:r>
        <w:rPr>
          <w:rFonts w:ascii="仿宋" w:hAnsi="仿宋" w:eastAsia="仿宋" w:cs="仿宋"/>
          <w:spacing w:val="-87"/>
          <w:sz w:val="31"/>
          <w:szCs w:val="31"/>
        </w:rPr>
        <w:t xml:space="preserve"> </w:t>
      </w:r>
      <w:r>
        <w:rPr>
          <w:rFonts w:ascii="仿宋" w:hAnsi="仿宋" w:eastAsia="仿宋" w:cs="仿宋"/>
          <w:spacing w:val="7"/>
          <w:sz w:val="31"/>
          <w:szCs w:val="31"/>
        </w:rPr>
        <w:t>购买主体应当通过“中国</w:t>
      </w:r>
      <w:r>
        <w:rPr>
          <w:rFonts w:ascii="仿宋" w:hAnsi="仿宋" w:eastAsia="仿宋" w:cs="仿宋"/>
          <w:spacing w:val="6"/>
          <w:sz w:val="31"/>
          <w:szCs w:val="31"/>
        </w:rPr>
        <w:t>山东政府采</w:t>
      </w:r>
      <w:r>
        <w:rPr>
          <w:rFonts w:ascii="仿宋" w:hAnsi="仿宋" w:eastAsia="仿宋" w:cs="仿宋"/>
          <w:sz w:val="31"/>
          <w:szCs w:val="31"/>
        </w:rPr>
        <w:t xml:space="preserve"> </w:t>
      </w:r>
      <w:r>
        <w:rPr>
          <w:rFonts w:ascii="仿宋" w:hAnsi="仿宋" w:eastAsia="仿宋" w:cs="仿宋"/>
          <w:spacing w:val="9"/>
          <w:sz w:val="31"/>
          <w:szCs w:val="31"/>
        </w:rPr>
        <w:t>购网/山东省政府购买服务信息平台”发布，公告</w:t>
      </w:r>
      <w:r>
        <w:rPr>
          <w:rFonts w:ascii="仿宋" w:hAnsi="仿宋" w:eastAsia="仿宋" w:cs="仿宋"/>
          <w:spacing w:val="8"/>
          <w:sz w:val="31"/>
          <w:szCs w:val="31"/>
        </w:rPr>
        <w:t>期限为 3 个工</w:t>
      </w:r>
      <w:r>
        <w:rPr>
          <w:rFonts w:ascii="仿宋" w:hAnsi="仿宋" w:eastAsia="仿宋" w:cs="仿宋"/>
          <w:sz w:val="31"/>
          <w:szCs w:val="31"/>
        </w:rPr>
        <w:t xml:space="preserve"> </w:t>
      </w:r>
      <w:r>
        <w:rPr>
          <w:rFonts w:ascii="仿宋" w:hAnsi="仿宋" w:eastAsia="仿宋" w:cs="仿宋"/>
          <w:spacing w:val="7"/>
          <w:sz w:val="31"/>
          <w:szCs w:val="31"/>
        </w:rPr>
        <w:t>作日。公告期内，对公告内容进行变更的，</w:t>
      </w:r>
      <w:r>
        <w:rPr>
          <w:rFonts w:ascii="仿宋" w:hAnsi="仿宋" w:eastAsia="仿宋" w:cs="仿宋"/>
          <w:spacing w:val="-85"/>
          <w:sz w:val="31"/>
          <w:szCs w:val="31"/>
        </w:rPr>
        <w:t xml:space="preserve"> </w:t>
      </w:r>
      <w:r>
        <w:rPr>
          <w:rFonts w:ascii="仿宋" w:hAnsi="仿宋" w:eastAsia="仿宋" w:cs="仿宋"/>
          <w:spacing w:val="7"/>
          <w:sz w:val="31"/>
          <w:szCs w:val="31"/>
        </w:rPr>
        <w:t>应发</w:t>
      </w:r>
      <w:r>
        <w:rPr>
          <w:rFonts w:ascii="仿宋" w:hAnsi="仿宋" w:eastAsia="仿宋" w:cs="仿宋"/>
          <w:spacing w:val="6"/>
          <w:sz w:val="31"/>
          <w:szCs w:val="31"/>
        </w:rPr>
        <w:t>布变更公告并书</w:t>
      </w:r>
      <w:r>
        <w:rPr>
          <w:rFonts w:ascii="仿宋" w:hAnsi="仿宋" w:eastAsia="仿宋" w:cs="仿宋"/>
          <w:sz w:val="31"/>
          <w:szCs w:val="31"/>
        </w:rPr>
        <w:t xml:space="preserve"> </w:t>
      </w:r>
      <w:r>
        <w:rPr>
          <w:rFonts w:ascii="仿宋" w:hAnsi="仿宋" w:eastAsia="仿宋" w:cs="仿宋"/>
          <w:spacing w:val="9"/>
          <w:sz w:val="31"/>
          <w:szCs w:val="31"/>
        </w:rPr>
        <w:t>面通知参与购买活动的意向承接主体。上述信息按规定向社会公</w:t>
      </w:r>
      <w:r>
        <w:rPr>
          <w:rFonts w:ascii="仿宋" w:hAnsi="仿宋" w:eastAsia="仿宋" w:cs="仿宋"/>
          <w:spacing w:val="7"/>
          <w:sz w:val="31"/>
          <w:szCs w:val="31"/>
        </w:rPr>
        <w:t xml:space="preserve"> 开，涉及国家秘密、商业秘密和个人隐私的信</w:t>
      </w:r>
      <w:r>
        <w:rPr>
          <w:rFonts w:ascii="仿宋" w:hAnsi="仿宋" w:eastAsia="仿宋" w:cs="仿宋"/>
          <w:spacing w:val="6"/>
          <w:sz w:val="31"/>
          <w:szCs w:val="31"/>
        </w:rPr>
        <w:t>息除外。</w:t>
      </w:r>
    </w:p>
    <w:p w14:paraId="5BC6640F">
      <w:pPr>
        <w:spacing w:before="3" w:line="345" w:lineRule="auto"/>
        <w:ind w:left="117" w:right="95" w:firstLine="641"/>
        <w:rPr>
          <w:rFonts w:ascii="仿宋" w:hAnsi="仿宋" w:eastAsia="仿宋" w:cs="仿宋"/>
          <w:sz w:val="31"/>
          <w:szCs w:val="31"/>
        </w:rPr>
      </w:pPr>
      <w:r>
        <w:rPr>
          <w:rFonts w:ascii="仿宋" w:hAnsi="仿宋" w:eastAsia="仿宋" w:cs="仿宋"/>
          <w:spacing w:val="7"/>
          <w:sz w:val="31"/>
          <w:szCs w:val="31"/>
        </w:rPr>
        <w:t>采用书面推荐方式的，购买主体邀请不低于</w:t>
      </w:r>
      <w:r>
        <w:rPr>
          <w:rFonts w:ascii="仿宋" w:hAnsi="仿宋" w:eastAsia="仿宋" w:cs="仿宋"/>
          <w:spacing w:val="-37"/>
          <w:sz w:val="31"/>
          <w:szCs w:val="31"/>
        </w:rPr>
        <w:t xml:space="preserve"> </w:t>
      </w:r>
      <w:r>
        <w:rPr>
          <w:rFonts w:ascii="仿宋" w:hAnsi="仿宋" w:eastAsia="仿宋" w:cs="仿宋"/>
          <w:spacing w:val="7"/>
          <w:sz w:val="31"/>
          <w:szCs w:val="31"/>
        </w:rPr>
        <w:t>3</w:t>
      </w:r>
      <w:r>
        <w:rPr>
          <w:rFonts w:ascii="仿宋" w:hAnsi="仿宋" w:eastAsia="仿宋" w:cs="仿宋"/>
          <w:spacing w:val="-54"/>
          <w:sz w:val="31"/>
          <w:szCs w:val="31"/>
        </w:rPr>
        <w:t xml:space="preserve"> </w:t>
      </w:r>
      <w:r>
        <w:rPr>
          <w:rFonts w:ascii="仿宋" w:hAnsi="仿宋" w:eastAsia="仿宋" w:cs="仿宋"/>
          <w:spacing w:val="7"/>
          <w:sz w:val="31"/>
          <w:szCs w:val="31"/>
        </w:rPr>
        <w:t>家符合</w:t>
      </w:r>
      <w:r>
        <w:rPr>
          <w:rFonts w:ascii="仿宋" w:hAnsi="仿宋" w:eastAsia="仿宋" w:cs="仿宋"/>
          <w:spacing w:val="6"/>
          <w:sz w:val="31"/>
          <w:szCs w:val="31"/>
        </w:rPr>
        <w:t>相应资</w:t>
      </w:r>
      <w:r>
        <w:rPr>
          <w:rFonts w:ascii="仿宋" w:hAnsi="仿宋" w:eastAsia="仿宋" w:cs="仿宋"/>
          <w:sz w:val="31"/>
          <w:szCs w:val="31"/>
        </w:rPr>
        <w:t xml:space="preserve"> </w:t>
      </w:r>
      <w:r>
        <w:rPr>
          <w:rFonts w:ascii="仿宋" w:hAnsi="仿宋" w:eastAsia="仿宋" w:cs="仿宋"/>
          <w:spacing w:val="8"/>
          <w:sz w:val="31"/>
          <w:szCs w:val="31"/>
        </w:rPr>
        <w:t>格条件的意向承接主体参与购买服务活动。</w:t>
      </w:r>
    </w:p>
    <w:p w14:paraId="0AFCC1C4">
      <w:pPr>
        <w:spacing w:before="2" w:line="345" w:lineRule="auto"/>
        <w:ind w:left="115" w:firstLine="636"/>
        <w:rPr>
          <w:rFonts w:ascii="仿宋" w:hAnsi="仿宋" w:eastAsia="仿宋" w:cs="仿宋"/>
          <w:sz w:val="31"/>
          <w:szCs w:val="31"/>
        </w:rPr>
      </w:pPr>
      <w:r>
        <w:rPr>
          <w:rFonts w:ascii="楷体" w:hAnsi="楷体" w:eastAsia="楷体" w:cs="楷体"/>
          <w:spacing w:val="9"/>
          <w:sz w:val="31"/>
          <w:szCs w:val="31"/>
        </w:rPr>
        <w:t>（四）档案管理。</w:t>
      </w:r>
      <w:r>
        <w:rPr>
          <w:rFonts w:ascii="仿宋" w:hAnsi="仿宋" w:eastAsia="仿宋" w:cs="仿宋"/>
          <w:spacing w:val="9"/>
          <w:sz w:val="31"/>
          <w:szCs w:val="31"/>
        </w:rPr>
        <w:t>购买主体、代理机构应当妥善保管项目文</w:t>
      </w:r>
      <w:r>
        <w:rPr>
          <w:rFonts w:ascii="仿宋" w:hAnsi="仿宋" w:eastAsia="仿宋" w:cs="仿宋"/>
          <w:spacing w:val="16"/>
          <w:sz w:val="31"/>
          <w:szCs w:val="31"/>
        </w:rPr>
        <w:t xml:space="preserve"> </w:t>
      </w:r>
      <w:r>
        <w:rPr>
          <w:rFonts w:ascii="仿宋" w:hAnsi="仿宋" w:eastAsia="仿宋" w:cs="仿宋"/>
          <w:spacing w:val="9"/>
          <w:sz w:val="31"/>
          <w:szCs w:val="31"/>
        </w:rPr>
        <w:t>件。项目文件包括竞争性评审文件、定向委托文件、响应文件、</w:t>
      </w:r>
      <w:r>
        <w:rPr>
          <w:rFonts w:ascii="仿宋" w:hAnsi="仿宋" w:eastAsia="仿宋" w:cs="仿宋"/>
          <w:spacing w:val="2"/>
          <w:sz w:val="31"/>
          <w:szCs w:val="31"/>
        </w:rPr>
        <w:t xml:space="preserve"> 购买活动记录、公告材料、合同文本、验收证明及其他</w:t>
      </w:r>
      <w:r>
        <w:rPr>
          <w:rFonts w:ascii="仿宋" w:hAnsi="仿宋" w:eastAsia="仿宋" w:cs="仿宋"/>
          <w:spacing w:val="1"/>
          <w:sz w:val="31"/>
          <w:szCs w:val="31"/>
        </w:rPr>
        <w:t>有关文件、</w:t>
      </w:r>
      <w:r>
        <w:rPr>
          <w:rFonts w:ascii="仿宋" w:hAnsi="仿宋" w:eastAsia="仿宋" w:cs="仿宋"/>
          <w:sz w:val="31"/>
          <w:szCs w:val="31"/>
        </w:rPr>
        <w:t xml:space="preserve"> </w:t>
      </w:r>
      <w:r>
        <w:rPr>
          <w:rFonts w:ascii="仿宋" w:hAnsi="仿宋" w:eastAsia="仿宋" w:cs="仿宋"/>
          <w:spacing w:val="6"/>
          <w:sz w:val="31"/>
          <w:szCs w:val="31"/>
        </w:rPr>
        <w:t>资料。项目文件可以纸质或电子档案方式保存。</w:t>
      </w:r>
    </w:p>
    <w:p w14:paraId="67EAED96">
      <w:pPr>
        <w:spacing w:before="1" w:line="223" w:lineRule="auto"/>
        <w:ind w:left="765"/>
        <w:rPr>
          <w:rFonts w:ascii="仿宋" w:hAnsi="仿宋" w:eastAsia="仿宋" w:cs="仿宋"/>
          <w:sz w:val="31"/>
          <w:szCs w:val="31"/>
        </w:rPr>
      </w:pPr>
      <w:r>
        <w:rPr>
          <w:rFonts w:ascii="仿宋" w:hAnsi="仿宋" w:eastAsia="仿宋" w:cs="仿宋"/>
          <w:spacing w:val="7"/>
          <w:sz w:val="31"/>
          <w:szCs w:val="31"/>
        </w:rPr>
        <w:t>购买活动记录应当包括下列内容：</w:t>
      </w:r>
    </w:p>
    <w:p w14:paraId="279EA8B1">
      <w:pPr>
        <w:spacing w:before="205" w:line="222" w:lineRule="auto"/>
        <w:ind w:left="780"/>
        <w:rPr>
          <w:rFonts w:ascii="仿宋" w:hAnsi="仿宋" w:eastAsia="仿宋" w:cs="仿宋"/>
          <w:sz w:val="31"/>
          <w:szCs w:val="31"/>
        </w:rPr>
      </w:pPr>
      <w:r>
        <w:rPr>
          <w:rFonts w:ascii="仿宋" w:hAnsi="仿宋" w:eastAsia="仿宋" w:cs="仿宋"/>
          <w:spacing w:val="-1"/>
          <w:sz w:val="31"/>
          <w:szCs w:val="31"/>
        </w:rPr>
        <w:t>1.购买项目类别、名称；</w:t>
      </w:r>
    </w:p>
    <w:p w14:paraId="5776EBA3">
      <w:pPr>
        <w:spacing w:before="208" w:line="223" w:lineRule="auto"/>
        <w:ind w:left="772"/>
        <w:rPr>
          <w:rFonts w:ascii="仿宋" w:hAnsi="仿宋" w:eastAsia="仿宋" w:cs="仿宋"/>
          <w:sz w:val="31"/>
          <w:szCs w:val="31"/>
        </w:rPr>
      </w:pPr>
      <w:r>
        <w:rPr>
          <w:rFonts w:ascii="仿宋" w:hAnsi="仿宋" w:eastAsia="仿宋" w:cs="仿宋"/>
          <w:sz w:val="31"/>
          <w:szCs w:val="31"/>
        </w:rPr>
        <w:t>2.项目预算和合同价格；</w:t>
      </w:r>
    </w:p>
    <w:p w14:paraId="561B23AB">
      <w:pPr>
        <w:spacing w:line="223" w:lineRule="auto"/>
        <w:rPr>
          <w:rFonts w:ascii="仿宋" w:hAnsi="仿宋" w:eastAsia="仿宋" w:cs="仿宋"/>
          <w:sz w:val="31"/>
          <w:szCs w:val="31"/>
        </w:rPr>
        <w:sectPr>
          <w:footerReference r:id="rId8" w:type="default"/>
          <w:pgSz w:w="11907" w:h="16839"/>
          <w:pgMar w:top="1431" w:right="1321" w:bottom="1333" w:left="1424" w:header="0" w:footer="1020" w:gutter="0"/>
          <w:cols w:space="720" w:num="1"/>
        </w:sectPr>
      </w:pPr>
    </w:p>
    <w:p w14:paraId="31D0BDCE">
      <w:pPr>
        <w:pStyle w:val="2"/>
        <w:spacing w:line="251" w:lineRule="auto"/>
      </w:pPr>
    </w:p>
    <w:p w14:paraId="50E055A9">
      <w:pPr>
        <w:pStyle w:val="2"/>
        <w:spacing w:line="251" w:lineRule="auto"/>
      </w:pPr>
    </w:p>
    <w:p w14:paraId="282ACEF0">
      <w:pPr>
        <w:pStyle w:val="2"/>
        <w:spacing w:line="251" w:lineRule="auto"/>
      </w:pPr>
    </w:p>
    <w:p w14:paraId="7A0A856F">
      <w:pPr>
        <w:spacing w:before="101" w:line="221" w:lineRule="auto"/>
        <w:ind w:left="665"/>
        <w:rPr>
          <w:rFonts w:ascii="仿宋" w:hAnsi="仿宋" w:eastAsia="仿宋" w:cs="仿宋"/>
          <w:sz w:val="31"/>
          <w:szCs w:val="31"/>
        </w:rPr>
      </w:pPr>
      <w:r>
        <w:rPr>
          <w:rFonts w:ascii="仿宋" w:hAnsi="仿宋" w:eastAsia="仿宋" w:cs="仿宋"/>
          <w:spacing w:val="7"/>
          <w:sz w:val="31"/>
          <w:szCs w:val="31"/>
        </w:rPr>
        <w:t>3.购买方式，采用该方式的原因及相关说明材料；</w:t>
      </w:r>
    </w:p>
    <w:p w14:paraId="3A8CAE78">
      <w:pPr>
        <w:spacing w:before="205" w:line="224" w:lineRule="auto"/>
        <w:ind w:left="651"/>
        <w:rPr>
          <w:rFonts w:ascii="仿宋" w:hAnsi="仿宋" w:eastAsia="仿宋" w:cs="仿宋"/>
          <w:sz w:val="31"/>
          <w:szCs w:val="31"/>
        </w:rPr>
      </w:pPr>
      <w:r>
        <w:rPr>
          <w:rFonts w:ascii="仿宋" w:hAnsi="仿宋" w:eastAsia="仿宋" w:cs="仿宋"/>
          <w:spacing w:val="3"/>
          <w:sz w:val="31"/>
          <w:szCs w:val="31"/>
        </w:rPr>
        <w:t>4.评定标准及确定最终承接主体的依据；</w:t>
      </w:r>
    </w:p>
    <w:p w14:paraId="0D193C6D">
      <w:pPr>
        <w:spacing w:before="205" w:line="223" w:lineRule="auto"/>
        <w:ind w:left="656"/>
        <w:rPr>
          <w:rFonts w:ascii="仿宋" w:hAnsi="仿宋" w:eastAsia="仿宋" w:cs="仿宋"/>
          <w:sz w:val="31"/>
          <w:szCs w:val="31"/>
        </w:rPr>
      </w:pPr>
      <w:r>
        <w:rPr>
          <w:rFonts w:ascii="仿宋" w:hAnsi="仿宋" w:eastAsia="仿宋" w:cs="仿宋"/>
          <w:spacing w:val="2"/>
          <w:sz w:val="31"/>
          <w:szCs w:val="31"/>
        </w:rPr>
        <w:t>5.异议、复核及相关答复情况；</w:t>
      </w:r>
    </w:p>
    <w:p w14:paraId="1596484D">
      <w:pPr>
        <w:spacing w:before="205" w:line="224" w:lineRule="auto"/>
        <w:ind w:left="655"/>
        <w:rPr>
          <w:rFonts w:ascii="仿宋" w:hAnsi="仿宋" w:eastAsia="仿宋" w:cs="仿宋"/>
          <w:sz w:val="31"/>
          <w:szCs w:val="31"/>
        </w:rPr>
      </w:pPr>
      <w:r>
        <w:rPr>
          <w:rFonts w:ascii="仿宋" w:hAnsi="仿宋" w:eastAsia="仿宋" w:cs="仿宋"/>
          <w:spacing w:val="3"/>
          <w:sz w:val="31"/>
          <w:szCs w:val="31"/>
        </w:rPr>
        <w:t>6.终止购买服务活动的原因；</w:t>
      </w:r>
    </w:p>
    <w:p w14:paraId="53533C71">
      <w:pPr>
        <w:spacing w:before="203" w:line="221" w:lineRule="auto"/>
        <w:ind w:left="655"/>
        <w:rPr>
          <w:rFonts w:ascii="仿宋" w:hAnsi="仿宋" w:eastAsia="仿宋" w:cs="仿宋"/>
          <w:sz w:val="31"/>
          <w:szCs w:val="31"/>
        </w:rPr>
      </w:pPr>
      <w:r>
        <w:rPr>
          <w:rFonts w:ascii="仿宋" w:hAnsi="仿宋" w:eastAsia="仿宋" w:cs="仿宋"/>
          <w:spacing w:val="6"/>
          <w:sz w:val="31"/>
          <w:szCs w:val="31"/>
        </w:rPr>
        <w:t>7.其他购买活动记录材料。</w:t>
      </w:r>
    </w:p>
    <w:p w14:paraId="517DEEBE">
      <w:pPr>
        <w:spacing w:before="210" w:line="345" w:lineRule="auto"/>
        <w:ind w:left="9" w:right="83" w:firstLine="630"/>
        <w:rPr>
          <w:rFonts w:ascii="仿宋" w:hAnsi="仿宋" w:eastAsia="仿宋" w:cs="仿宋"/>
          <w:sz w:val="31"/>
          <w:szCs w:val="31"/>
        </w:rPr>
      </w:pPr>
      <w:r>
        <w:rPr>
          <w:rFonts w:ascii="仿宋" w:hAnsi="仿宋" w:eastAsia="仿宋" w:cs="仿宋"/>
          <w:spacing w:val="9"/>
          <w:sz w:val="31"/>
          <w:szCs w:val="31"/>
        </w:rPr>
        <w:t>采用书面推荐方式邀请意向承接主体的，书面推荐函也应作</w:t>
      </w:r>
      <w:r>
        <w:rPr>
          <w:rFonts w:ascii="仿宋" w:hAnsi="仿宋" w:eastAsia="仿宋" w:cs="仿宋"/>
          <w:spacing w:val="7"/>
          <w:sz w:val="31"/>
          <w:szCs w:val="31"/>
        </w:rPr>
        <w:t xml:space="preserve"> </w:t>
      </w:r>
      <w:r>
        <w:rPr>
          <w:rFonts w:ascii="仿宋" w:hAnsi="仿宋" w:eastAsia="仿宋" w:cs="仿宋"/>
          <w:spacing w:val="1"/>
          <w:sz w:val="31"/>
          <w:szCs w:val="31"/>
        </w:rPr>
        <w:t>为项目文件妥善保管。</w:t>
      </w:r>
    </w:p>
    <w:p w14:paraId="42B071CC">
      <w:pPr>
        <w:spacing w:before="1" w:line="315" w:lineRule="auto"/>
        <w:ind w:left="5" w:right="84" w:firstLine="627"/>
        <w:rPr>
          <w:rFonts w:ascii="仿宋" w:hAnsi="仿宋" w:eastAsia="仿宋" w:cs="仿宋"/>
          <w:sz w:val="31"/>
          <w:szCs w:val="31"/>
        </w:rPr>
      </w:pPr>
      <w:r>
        <w:rPr>
          <w:rFonts w:ascii="楷体" w:hAnsi="楷体" w:eastAsia="楷体" w:cs="楷体"/>
          <w:spacing w:val="9"/>
          <w:sz w:val="31"/>
          <w:szCs w:val="31"/>
        </w:rPr>
        <w:t>（五）合同管理。</w:t>
      </w:r>
      <w:r>
        <w:rPr>
          <w:rFonts w:ascii="仿宋" w:hAnsi="仿宋" w:eastAsia="仿宋" w:cs="仿宋"/>
          <w:spacing w:val="9"/>
          <w:sz w:val="31"/>
          <w:szCs w:val="31"/>
        </w:rPr>
        <w:t>政府购买服务合同应当包括服务内容、服</w:t>
      </w:r>
      <w:r>
        <w:rPr>
          <w:rFonts w:ascii="仿宋" w:hAnsi="仿宋" w:eastAsia="仿宋" w:cs="仿宋"/>
          <w:spacing w:val="13"/>
          <w:sz w:val="31"/>
          <w:szCs w:val="31"/>
        </w:rPr>
        <w:t xml:space="preserve"> </w:t>
      </w:r>
      <w:r>
        <w:rPr>
          <w:rFonts w:ascii="仿宋" w:hAnsi="仿宋" w:eastAsia="仿宋" w:cs="仿宋"/>
          <w:spacing w:val="5"/>
          <w:sz w:val="31"/>
          <w:szCs w:val="31"/>
        </w:rPr>
        <w:t>务要求或标准、服务期限、成交价格等，</w:t>
      </w:r>
      <w:r>
        <w:rPr>
          <w:rFonts w:ascii="仿宋" w:hAnsi="仿宋" w:eastAsia="仿宋" w:cs="仿宋"/>
          <w:spacing w:val="-33"/>
          <w:sz w:val="31"/>
          <w:szCs w:val="31"/>
        </w:rPr>
        <w:t xml:space="preserve"> </w:t>
      </w:r>
      <w:r>
        <w:rPr>
          <w:rFonts w:ascii="仿宋" w:hAnsi="仿宋" w:eastAsia="仿宋" w:cs="仿宋"/>
          <w:spacing w:val="5"/>
          <w:sz w:val="31"/>
          <w:szCs w:val="31"/>
        </w:rPr>
        <w:t>以及</w:t>
      </w:r>
      <w:r>
        <w:rPr>
          <w:rFonts w:ascii="仿宋" w:hAnsi="仿宋" w:eastAsia="仿宋" w:cs="仿宋"/>
          <w:spacing w:val="4"/>
          <w:sz w:val="31"/>
          <w:szCs w:val="31"/>
        </w:rPr>
        <w:t>资金结算方式、双</w:t>
      </w:r>
      <w:r>
        <w:rPr>
          <w:rFonts w:ascii="仿宋" w:hAnsi="仿宋" w:eastAsia="仿宋" w:cs="仿宋"/>
          <w:sz w:val="31"/>
          <w:szCs w:val="31"/>
        </w:rPr>
        <w:t xml:space="preserve"> </w:t>
      </w:r>
      <w:r>
        <w:rPr>
          <w:rFonts w:ascii="仿宋" w:hAnsi="仿宋" w:eastAsia="仿宋" w:cs="仿宋"/>
          <w:spacing w:val="9"/>
          <w:sz w:val="31"/>
          <w:szCs w:val="31"/>
        </w:rPr>
        <w:t>方的权利义务事项和违约责任等内容。政府购买服务合同应当通</w:t>
      </w:r>
      <w:r>
        <w:rPr>
          <w:rFonts w:ascii="仿宋" w:hAnsi="仿宋" w:eastAsia="仿宋" w:cs="仿宋"/>
          <w:spacing w:val="2"/>
          <w:sz w:val="31"/>
          <w:szCs w:val="31"/>
        </w:rPr>
        <w:t xml:space="preserve"> </w:t>
      </w:r>
      <w:r>
        <w:rPr>
          <w:rFonts w:ascii="仿宋" w:hAnsi="仿宋" w:eastAsia="仿宋" w:cs="仿宋"/>
          <w:spacing w:val="-1"/>
          <w:sz w:val="31"/>
          <w:szCs w:val="31"/>
        </w:rPr>
        <w:t>过系统备案。</w:t>
      </w:r>
    </w:p>
    <w:p w14:paraId="5C72077F">
      <w:pPr>
        <w:spacing w:before="207" w:line="315" w:lineRule="auto"/>
        <w:ind w:left="3" w:right="82" w:firstLine="629"/>
        <w:rPr>
          <w:rFonts w:ascii="仿宋" w:hAnsi="仿宋" w:eastAsia="仿宋" w:cs="仿宋"/>
          <w:sz w:val="31"/>
          <w:szCs w:val="31"/>
        </w:rPr>
      </w:pPr>
      <w:r>
        <w:rPr>
          <w:rFonts w:ascii="楷体" w:hAnsi="楷体" w:eastAsia="楷体" w:cs="楷体"/>
          <w:spacing w:val="9"/>
          <w:sz w:val="31"/>
          <w:szCs w:val="31"/>
        </w:rPr>
        <w:t>（六）验收支付。</w:t>
      </w:r>
      <w:r>
        <w:rPr>
          <w:rFonts w:ascii="仿宋" w:hAnsi="仿宋" w:eastAsia="仿宋" w:cs="仿宋"/>
          <w:spacing w:val="9"/>
          <w:sz w:val="31"/>
          <w:szCs w:val="31"/>
        </w:rPr>
        <w:t>承接主体按照合同约定履行提供服务的义</w:t>
      </w:r>
      <w:r>
        <w:rPr>
          <w:rFonts w:ascii="仿宋" w:hAnsi="仿宋" w:eastAsia="仿宋" w:cs="仿宋"/>
          <w:spacing w:val="16"/>
          <w:sz w:val="31"/>
          <w:szCs w:val="31"/>
        </w:rPr>
        <w:t xml:space="preserve"> </w:t>
      </w:r>
      <w:r>
        <w:rPr>
          <w:rFonts w:ascii="仿宋" w:hAnsi="仿宋" w:eastAsia="仿宋" w:cs="仿宋"/>
          <w:spacing w:val="8"/>
          <w:sz w:val="31"/>
          <w:szCs w:val="31"/>
        </w:rPr>
        <w:t>务，认真组织实施服务项目，确保服务数量、</w:t>
      </w:r>
      <w:r>
        <w:rPr>
          <w:rFonts w:ascii="仿宋" w:hAnsi="仿宋" w:eastAsia="仿宋" w:cs="仿宋"/>
          <w:spacing w:val="7"/>
          <w:sz w:val="31"/>
          <w:szCs w:val="31"/>
        </w:rPr>
        <w:t>质量和效果。购买</w:t>
      </w:r>
      <w:r>
        <w:rPr>
          <w:rFonts w:ascii="仿宋" w:hAnsi="仿宋" w:eastAsia="仿宋" w:cs="仿宋"/>
          <w:sz w:val="31"/>
          <w:szCs w:val="31"/>
        </w:rPr>
        <w:t xml:space="preserve"> </w:t>
      </w:r>
      <w:r>
        <w:rPr>
          <w:rFonts w:ascii="仿宋" w:hAnsi="仿宋" w:eastAsia="仿宋" w:cs="仿宋"/>
          <w:spacing w:val="9"/>
          <w:sz w:val="31"/>
          <w:szCs w:val="31"/>
        </w:rPr>
        <w:t>主体实施监督管理和验收，并按国库集中支付管理的有关规定和</w:t>
      </w:r>
      <w:r>
        <w:rPr>
          <w:rFonts w:ascii="仿宋" w:hAnsi="仿宋" w:eastAsia="仿宋" w:cs="仿宋"/>
          <w:spacing w:val="3"/>
          <w:sz w:val="31"/>
          <w:szCs w:val="31"/>
        </w:rPr>
        <w:t xml:space="preserve"> </w:t>
      </w:r>
      <w:r>
        <w:rPr>
          <w:rFonts w:ascii="仿宋" w:hAnsi="仿宋" w:eastAsia="仿宋" w:cs="仿宋"/>
          <w:spacing w:val="2"/>
          <w:sz w:val="31"/>
          <w:szCs w:val="31"/>
        </w:rPr>
        <w:t>合同约定支付项目资金。</w:t>
      </w:r>
    </w:p>
    <w:p w14:paraId="3F57FC89">
      <w:pPr>
        <w:spacing w:before="203" w:line="225" w:lineRule="auto"/>
        <w:ind w:left="647"/>
        <w:rPr>
          <w:rFonts w:ascii="黑体" w:hAnsi="黑体" w:eastAsia="黑体" w:cs="黑体"/>
          <w:sz w:val="31"/>
          <w:szCs w:val="31"/>
        </w:rPr>
      </w:pPr>
      <w:r>
        <w:rPr>
          <w:rFonts w:ascii="黑体" w:hAnsi="黑体" w:eastAsia="黑体" w:cs="黑体"/>
          <w:spacing w:val="6"/>
          <w:sz w:val="31"/>
          <w:szCs w:val="31"/>
        </w:rPr>
        <w:t>三、相关要求</w:t>
      </w:r>
    </w:p>
    <w:p w14:paraId="5A8654E2">
      <w:pPr>
        <w:spacing w:before="203" w:line="345" w:lineRule="auto"/>
        <w:ind w:firstLine="645"/>
        <w:jc w:val="both"/>
        <w:rPr>
          <w:rFonts w:ascii="仿宋" w:hAnsi="仿宋" w:eastAsia="仿宋" w:cs="仿宋"/>
          <w:sz w:val="31"/>
          <w:szCs w:val="31"/>
        </w:rPr>
      </w:pPr>
      <w:r>
        <w:rPr>
          <w:rFonts w:ascii="仿宋" w:hAnsi="仿宋" w:eastAsia="仿宋" w:cs="仿宋"/>
          <w:spacing w:val="9"/>
          <w:sz w:val="31"/>
          <w:szCs w:val="31"/>
        </w:rPr>
        <w:t>购买主体是政府购买服务的责任主体，应按照“谁购买、谁</w:t>
      </w:r>
      <w:r>
        <w:rPr>
          <w:rFonts w:ascii="仿宋" w:hAnsi="仿宋" w:eastAsia="仿宋" w:cs="仿宋"/>
          <w:sz w:val="31"/>
          <w:szCs w:val="31"/>
        </w:rPr>
        <w:t xml:space="preserve"> </w:t>
      </w:r>
      <w:r>
        <w:rPr>
          <w:rFonts w:ascii="仿宋" w:hAnsi="仿宋" w:eastAsia="仿宋" w:cs="仿宋"/>
          <w:spacing w:val="1"/>
          <w:sz w:val="31"/>
          <w:szCs w:val="31"/>
        </w:rPr>
        <w:t>审查、谁负责”的原则，进一步完善政府购买服务内部控制机制，</w:t>
      </w:r>
      <w:r>
        <w:rPr>
          <w:rFonts w:ascii="仿宋" w:hAnsi="仿宋" w:eastAsia="仿宋" w:cs="仿宋"/>
          <w:spacing w:val="6"/>
          <w:sz w:val="31"/>
          <w:szCs w:val="31"/>
        </w:rPr>
        <w:t xml:space="preserve"> </w:t>
      </w:r>
      <w:r>
        <w:rPr>
          <w:rFonts w:ascii="仿宋" w:hAnsi="仿宋" w:eastAsia="仿宋" w:cs="仿宋"/>
          <w:spacing w:val="9"/>
          <w:sz w:val="31"/>
          <w:szCs w:val="31"/>
        </w:rPr>
        <w:t>加强对本单位政府购买服务项目的管理，规范组织实施政府购买</w:t>
      </w:r>
      <w:r>
        <w:rPr>
          <w:rFonts w:ascii="仿宋" w:hAnsi="仿宋" w:eastAsia="仿宋" w:cs="仿宋"/>
          <w:spacing w:val="7"/>
          <w:sz w:val="31"/>
          <w:szCs w:val="31"/>
        </w:rPr>
        <w:t xml:space="preserve"> </w:t>
      </w:r>
      <w:r>
        <w:rPr>
          <w:rFonts w:ascii="仿宋" w:hAnsi="仿宋" w:eastAsia="仿宋" w:cs="仿宋"/>
          <w:spacing w:val="5"/>
          <w:sz w:val="31"/>
          <w:szCs w:val="31"/>
        </w:rPr>
        <w:t>服务活动，并承担相应责任。</w:t>
      </w:r>
    </w:p>
    <w:p w14:paraId="0485BEB5">
      <w:pPr>
        <w:spacing w:before="1" w:line="347" w:lineRule="auto"/>
        <w:ind w:right="85" w:firstLine="650"/>
        <w:rPr>
          <w:rFonts w:hint="eastAsia" w:ascii="仿宋" w:hAnsi="仿宋" w:eastAsia="仿宋" w:cs="仿宋"/>
          <w:spacing w:val="9"/>
          <w:sz w:val="31"/>
          <w:szCs w:val="31"/>
        </w:rPr>
      </w:pPr>
      <w:r>
        <w:rPr>
          <w:rFonts w:ascii="仿宋" w:hAnsi="仿宋" w:eastAsia="仿宋" w:cs="仿宋"/>
          <w:spacing w:val="9"/>
          <w:sz w:val="31"/>
          <w:szCs w:val="31"/>
        </w:rPr>
        <w:t>要认真做好异议与复核处理工作。在项目公告期</w:t>
      </w:r>
      <w:r>
        <w:rPr>
          <w:rFonts w:ascii="仿宋" w:hAnsi="仿宋" w:eastAsia="仿宋" w:cs="仿宋"/>
          <w:spacing w:val="8"/>
          <w:sz w:val="31"/>
          <w:szCs w:val="31"/>
        </w:rPr>
        <w:t>内，意向承</w:t>
      </w:r>
      <w:r>
        <w:rPr>
          <w:rFonts w:ascii="仿宋" w:hAnsi="仿宋" w:eastAsia="仿宋" w:cs="仿宋"/>
          <w:sz w:val="31"/>
          <w:szCs w:val="31"/>
        </w:rPr>
        <w:t xml:space="preserve"> </w:t>
      </w:r>
      <w:r>
        <w:rPr>
          <w:rFonts w:ascii="仿宋" w:hAnsi="仿宋" w:eastAsia="仿宋" w:cs="仿宋"/>
          <w:spacing w:val="9"/>
          <w:sz w:val="31"/>
          <w:szCs w:val="31"/>
        </w:rPr>
        <w:t>接主体可对公告内容向购买主体或代理机构提出异议。异议应当</w:t>
      </w:r>
    </w:p>
    <w:p w14:paraId="092D540D">
      <w:pPr>
        <w:spacing w:before="1" w:line="347" w:lineRule="auto"/>
        <w:ind w:right="85" w:firstLine="650"/>
        <w:rPr>
          <w:rFonts w:hint="eastAsia" w:ascii="仿宋" w:hAnsi="仿宋" w:eastAsia="仿宋" w:cs="仿宋"/>
          <w:spacing w:val="9"/>
          <w:sz w:val="31"/>
          <w:szCs w:val="31"/>
        </w:rPr>
      </w:pPr>
      <w:r>
        <w:rPr>
          <w:rFonts w:hint="eastAsia" w:ascii="仿宋" w:hAnsi="仿宋" w:eastAsia="仿宋" w:cs="仿宋"/>
          <w:spacing w:val="9"/>
          <w:sz w:val="31"/>
          <w:szCs w:val="31"/>
        </w:rPr>
        <w:t>有明确的诉求和必要的证明材料，购买主体或者代理机构应当及时予以解释；提出异议方需要书面答复的，购买主体或者代理机构应当在收到异议后3个工作日内作出书面答复。意向承接主体对购买主体答复不满意的，可于收到答复后3个工作日内，向其行政主管部门提出书面复核。相关行政主管部门应当在收到书面复核后7个工作日内作出最终处理意见。意向承接主体提供虚假材料提出异议或复核的，予以驳回，并列入政府购买服务不良信用记录名单。</w:t>
      </w:r>
    </w:p>
    <w:p w14:paraId="61BC54E2">
      <w:pPr>
        <w:spacing w:before="1" w:line="347" w:lineRule="auto"/>
        <w:ind w:right="85" w:firstLine="650"/>
        <w:rPr>
          <w:rFonts w:hint="eastAsia" w:ascii="仿宋" w:hAnsi="仿宋" w:eastAsia="仿宋" w:cs="仿宋"/>
          <w:spacing w:val="9"/>
          <w:sz w:val="31"/>
          <w:szCs w:val="31"/>
        </w:rPr>
      </w:pPr>
    </w:p>
    <w:p w14:paraId="11737DF4">
      <w:pPr>
        <w:spacing w:before="1" w:line="347" w:lineRule="auto"/>
        <w:ind w:right="85" w:firstLine="650"/>
        <w:rPr>
          <w:rFonts w:hint="eastAsia" w:ascii="仿宋" w:hAnsi="仿宋" w:eastAsia="仿宋" w:cs="仿宋"/>
          <w:spacing w:val="9"/>
          <w:sz w:val="31"/>
          <w:szCs w:val="31"/>
        </w:rPr>
      </w:pPr>
      <w:r>
        <w:rPr>
          <w:rFonts w:hint="eastAsia" w:ascii="仿宋" w:hAnsi="仿宋" w:eastAsia="仿宋" w:cs="仿宋"/>
          <w:spacing w:val="9"/>
          <w:sz w:val="31"/>
          <w:szCs w:val="31"/>
        </w:rPr>
        <w:t>附件：1.政府购买服务竞争性评审组织程序</w:t>
      </w:r>
    </w:p>
    <w:p w14:paraId="0D12C8B3">
      <w:pPr>
        <w:spacing w:before="1" w:line="347" w:lineRule="auto"/>
        <w:ind w:right="85" w:firstLine="650"/>
        <w:rPr>
          <w:rFonts w:hint="eastAsia" w:ascii="仿宋" w:hAnsi="仿宋" w:eastAsia="仿宋" w:cs="仿宋"/>
          <w:spacing w:val="9"/>
          <w:sz w:val="31"/>
          <w:szCs w:val="31"/>
        </w:rPr>
      </w:pPr>
      <w:r>
        <w:rPr>
          <w:rFonts w:hint="eastAsia" w:ascii="仿宋" w:hAnsi="仿宋" w:eastAsia="仿宋" w:cs="仿宋"/>
          <w:spacing w:val="9"/>
          <w:sz w:val="31"/>
          <w:szCs w:val="31"/>
        </w:rPr>
        <w:t>2.政府购买服务定向委托组织程序</w:t>
      </w:r>
    </w:p>
    <w:p w14:paraId="6BB4AA2C">
      <w:pPr>
        <w:spacing w:before="1" w:line="347" w:lineRule="auto"/>
        <w:ind w:right="85" w:firstLine="650"/>
        <w:rPr>
          <w:rFonts w:hint="eastAsia" w:ascii="仿宋" w:hAnsi="仿宋" w:eastAsia="仿宋" w:cs="仿宋"/>
          <w:spacing w:val="9"/>
          <w:sz w:val="31"/>
          <w:szCs w:val="31"/>
        </w:rPr>
      </w:pPr>
      <w:r>
        <w:rPr>
          <w:rFonts w:hint="eastAsia" w:ascii="仿宋" w:hAnsi="仿宋" w:eastAsia="仿宋" w:cs="仿宋"/>
          <w:spacing w:val="9"/>
          <w:sz w:val="31"/>
          <w:szCs w:val="31"/>
        </w:rPr>
        <w:t>3.政府购买服务竞争性评审项目公告(参考文本)</w:t>
      </w:r>
    </w:p>
    <w:p w14:paraId="35B2FC3A">
      <w:pPr>
        <w:spacing w:before="1" w:line="347" w:lineRule="auto"/>
        <w:ind w:right="85" w:firstLine="650"/>
        <w:rPr>
          <w:rFonts w:hint="eastAsia" w:ascii="仿宋" w:hAnsi="仿宋" w:eastAsia="仿宋" w:cs="仿宋"/>
          <w:spacing w:val="9"/>
          <w:sz w:val="31"/>
          <w:szCs w:val="31"/>
        </w:rPr>
      </w:pPr>
      <w:r>
        <w:rPr>
          <w:rFonts w:hint="eastAsia" w:ascii="仿宋" w:hAnsi="仿宋" w:eastAsia="仿宋" w:cs="仿宋"/>
          <w:spacing w:val="9"/>
          <w:sz w:val="31"/>
          <w:szCs w:val="31"/>
        </w:rPr>
        <w:t>4.政府购买服务竞争性评审项目结果公告(参考文本)</w:t>
      </w:r>
    </w:p>
    <w:p w14:paraId="1D9E1E65">
      <w:pPr>
        <w:spacing w:before="1" w:line="347" w:lineRule="auto"/>
        <w:ind w:right="85" w:firstLine="650"/>
        <w:rPr>
          <w:rFonts w:hint="eastAsia" w:ascii="仿宋" w:hAnsi="仿宋" w:eastAsia="仿宋" w:cs="仿宋"/>
          <w:spacing w:val="9"/>
          <w:sz w:val="31"/>
          <w:szCs w:val="31"/>
        </w:rPr>
      </w:pPr>
      <w:r>
        <w:rPr>
          <w:rFonts w:hint="eastAsia" w:ascii="仿宋" w:hAnsi="仿宋" w:eastAsia="仿宋" w:cs="仿宋"/>
          <w:spacing w:val="9"/>
          <w:sz w:val="31"/>
          <w:szCs w:val="31"/>
        </w:rPr>
        <w:t>5.政府购买服务定向委托项目结果公告(参考文本)</w:t>
      </w:r>
    </w:p>
    <w:p w14:paraId="20B78A2B">
      <w:pPr>
        <w:spacing w:before="1" w:line="347" w:lineRule="auto"/>
        <w:ind w:right="85" w:firstLine="650"/>
        <w:rPr>
          <w:rFonts w:hint="eastAsia" w:ascii="仿宋" w:hAnsi="仿宋" w:eastAsia="仿宋" w:cs="仿宋"/>
          <w:spacing w:val="9"/>
          <w:sz w:val="31"/>
          <w:szCs w:val="31"/>
        </w:rPr>
      </w:pPr>
      <w:r>
        <w:rPr>
          <w:rFonts w:hint="eastAsia" w:ascii="仿宋" w:hAnsi="仿宋" w:eastAsia="仿宋" w:cs="仿宋"/>
          <w:spacing w:val="9"/>
          <w:sz w:val="31"/>
          <w:szCs w:val="31"/>
        </w:rPr>
        <w:t>6.政府购买服务合同(参考文本)</w:t>
      </w:r>
    </w:p>
    <w:p w14:paraId="14E1CBC5">
      <w:pPr>
        <w:spacing w:before="1" w:line="347" w:lineRule="auto"/>
        <w:ind w:right="85"/>
        <w:rPr>
          <w:rFonts w:hint="eastAsia" w:ascii="仿宋" w:hAnsi="仿宋" w:eastAsia="仿宋" w:cs="仿宋"/>
          <w:spacing w:val="9"/>
          <w:sz w:val="31"/>
          <w:szCs w:val="31"/>
        </w:rPr>
      </w:pPr>
    </w:p>
    <w:p w14:paraId="5F5F840D">
      <w:pPr>
        <w:spacing w:before="1" w:line="347" w:lineRule="auto"/>
        <w:ind w:right="85" w:firstLine="4621" w:firstLineChars="1409"/>
        <w:rPr>
          <w:rFonts w:hint="eastAsia" w:ascii="仿宋" w:hAnsi="仿宋" w:eastAsia="仿宋" w:cs="仿宋"/>
          <w:spacing w:val="9"/>
          <w:sz w:val="31"/>
          <w:szCs w:val="31"/>
        </w:rPr>
      </w:pPr>
      <w:r>
        <w:rPr>
          <w:rFonts w:hint="eastAsia" w:ascii="仿宋" w:hAnsi="仿宋" w:eastAsia="仿宋" w:cs="仿宋"/>
          <w:spacing w:val="9"/>
          <w:sz w:val="31"/>
          <w:szCs w:val="31"/>
        </w:rPr>
        <w:t>山东省财政厅</w:t>
      </w:r>
    </w:p>
    <w:p w14:paraId="031DC7B8">
      <w:pPr>
        <w:spacing w:before="1" w:line="347" w:lineRule="auto"/>
        <w:ind w:right="85" w:firstLine="4621" w:firstLineChars="1409"/>
        <w:rPr>
          <w:rFonts w:ascii="仿宋" w:hAnsi="仿宋" w:eastAsia="仿宋" w:cs="仿宋"/>
          <w:sz w:val="31"/>
          <w:szCs w:val="31"/>
        </w:rPr>
      </w:pPr>
      <w:r>
        <w:rPr>
          <w:rFonts w:hint="eastAsia" w:ascii="仿宋" w:hAnsi="仿宋" w:eastAsia="仿宋" w:cs="仿宋"/>
          <w:spacing w:val="9"/>
          <w:sz w:val="31"/>
          <w:szCs w:val="31"/>
        </w:rPr>
        <w:t>2025年6月4日</w:t>
      </w:r>
    </w:p>
    <w:p w14:paraId="6353FB9A">
      <w:pPr>
        <w:spacing w:line="347" w:lineRule="auto"/>
        <w:rPr>
          <w:rFonts w:ascii="仿宋" w:hAnsi="仿宋" w:eastAsia="仿宋" w:cs="仿宋"/>
          <w:sz w:val="31"/>
          <w:szCs w:val="31"/>
        </w:rPr>
        <w:sectPr>
          <w:footerReference r:id="rId9" w:type="default"/>
          <w:pgSz w:w="11907" w:h="16839"/>
          <w:pgMar w:top="1431" w:right="1335" w:bottom="1333" w:left="1544" w:header="0" w:footer="1022" w:gutter="0"/>
          <w:cols w:space="720" w:num="1"/>
        </w:sectPr>
      </w:pPr>
    </w:p>
    <w:p w14:paraId="03EE92BA">
      <w:pPr>
        <w:spacing w:line="16820" w:lineRule="exact"/>
      </w:pPr>
    </w:p>
    <w:p w14:paraId="3D7415EF">
      <w:pPr>
        <w:pStyle w:val="2"/>
        <w:spacing w:line="254" w:lineRule="auto"/>
      </w:pPr>
    </w:p>
    <w:p w14:paraId="5E60309E">
      <w:pPr>
        <w:spacing w:before="101" w:line="227" w:lineRule="auto"/>
        <w:ind w:left="21"/>
        <w:rPr>
          <w:rFonts w:ascii="黑体" w:hAnsi="黑体" w:eastAsia="黑体" w:cs="黑体"/>
          <w:sz w:val="31"/>
          <w:szCs w:val="31"/>
        </w:rPr>
      </w:pPr>
      <w:r>
        <w:rPr>
          <w:rFonts w:ascii="黑体" w:hAnsi="黑体" w:eastAsia="黑体" w:cs="黑体"/>
          <w:spacing w:val="-4"/>
          <w:sz w:val="31"/>
          <w:szCs w:val="31"/>
        </w:rPr>
        <w:t>附件</w:t>
      </w:r>
      <w:r>
        <w:rPr>
          <w:rFonts w:ascii="黑体" w:hAnsi="黑体" w:eastAsia="黑体" w:cs="黑体"/>
          <w:spacing w:val="-48"/>
          <w:sz w:val="31"/>
          <w:szCs w:val="31"/>
        </w:rPr>
        <w:t xml:space="preserve"> </w:t>
      </w:r>
      <w:r>
        <w:rPr>
          <w:rFonts w:ascii="黑体" w:hAnsi="黑体" w:eastAsia="黑体" w:cs="黑体"/>
          <w:spacing w:val="-4"/>
          <w:sz w:val="31"/>
          <w:szCs w:val="31"/>
        </w:rPr>
        <w:t>1</w:t>
      </w:r>
    </w:p>
    <w:p w14:paraId="5DD2BABF">
      <w:pPr>
        <w:pStyle w:val="2"/>
        <w:spacing w:line="247" w:lineRule="auto"/>
      </w:pPr>
    </w:p>
    <w:p w14:paraId="0A62D599">
      <w:pPr>
        <w:pStyle w:val="2"/>
        <w:spacing w:line="247" w:lineRule="auto"/>
      </w:pPr>
    </w:p>
    <w:p w14:paraId="05F2E777">
      <w:pPr>
        <w:pStyle w:val="2"/>
        <w:spacing w:line="247" w:lineRule="auto"/>
      </w:pPr>
    </w:p>
    <w:p w14:paraId="6E3650A6">
      <w:pPr>
        <w:pStyle w:val="2"/>
        <w:spacing w:line="248" w:lineRule="auto"/>
      </w:pPr>
    </w:p>
    <w:p w14:paraId="62C0828A">
      <w:pPr>
        <w:spacing w:before="140" w:line="603" w:lineRule="exact"/>
        <w:ind w:left="1172"/>
        <w:rPr>
          <w:rFonts w:ascii="宋体" w:hAnsi="宋体" w:eastAsia="宋体" w:cs="宋体"/>
          <w:sz w:val="43"/>
          <w:szCs w:val="43"/>
        </w:rPr>
      </w:pPr>
      <w:r>
        <w:rPr>
          <w:rFonts w:ascii="宋体" w:hAnsi="宋体" w:eastAsia="宋体" w:cs="宋体"/>
          <w:b/>
          <w:bCs/>
          <w:spacing w:val="4"/>
          <w:position w:val="3"/>
          <w:sz w:val="43"/>
          <w:szCs w:val="43"/>
        </w:rPr>
        <w:t>政府购买服务竞争性评审组织程序</w:t>
      </w:r>
    </w:p>
    <w:p w14:paraId="38D7B75D">
      <w:pPr>
        <w:pStyle w:val="2"/>
        <w:spacing w:line="347" w:lineRule="auto"/>
      </w:pPr>
    </w:p>
    <w:p w14:paraId="1B15C77A">
      <w:pPr>
        <w:pStyle w:val="2"/>
        <w:spacing w:line="347" w:lineRule="auto"/>
      </w:pPr>
    </w:p>
    <w:p w14:paraId="4705EB6D">
      <w:pPr>
        <w:spacing w:before="101" w:line="221" w:lineRule="auto"/>
        <w:ind w:left="644"/>
        <w:rPr>
          <w:rFonts w:ascii="仿宋" w:hAnsi="仿宋" w:eastAsia="仿宋" w:cs="仿宋"/>
          <w:sz w:val="31"/>
          <w:szCs w:val="31"/>
        </w:rPr>
      </w:pPr>
      <w:r>
        <w:rPr>
          <w:rFonts w:ascii="仿宋" w:hAnsi="仿宋" w:eastAsia="仿宋" w:cs="仿宋"/>
          <w:spacing w:val="6"/>
          <w:sz w:val="31"/>
          <w:szCs w:val="31"/>
        </w:rPr>
        <w:t>采用竞争性评审方式确定承接主体，按照下列程序进行：</w:t>
      </w:r>
    </w:p>
    <w:p w14:paraId="2905E69E">
      <w:pPr>
        <w:spacing w:before="204" w:line="325" w:lineRule="auto"/>
        <w:ind w:left="8" w:right="86" w:firstLine="655"/>
        <w:rPr>
          <w:rFonts w:ascii="仿宋" w:hAnsi="仿宋" w:eastAsia="仿宋" w:cs="仿宋"/>
          <w:sz w:val="31"/>
          <w:szCs w:val="31"/>
        </w:rPr>
      </w:pPr>
      <w:r>
        <w:rPr>
          <w:rFonts w:ascii="仿宋" w:hAnsi="仿宋" w:eastAsia="仿宋" w:cs="仿宋"/>
          <w:spacing w:val="20"/>
          <w:sz w:val="31"/>
          <w:szCs w:val="31"/>
        </w:rPr>
        <w:t>1.编制竞争性评审文件。评审小组论证并确定项目购买需</w:t>
      </w:r>
      <w:r>
        <w:rPr>
          <w:rFonts w:ascii="仿宋" w:hAnsi="仿宋" w:eastAsia="仿宋" w:cs="仿宋"/>
          <w:spacing w:val="7"/>
          <w:sz w:val="31"/>
          <w:szCs w:val="31"/>
        </w:rPr>
        <w:t xml:space="preserve"> </w:t>
      </w:r>
      <w:r>
        <w:rPr>
          <w:rFonts w:ascii="仿宋" w:hAnsi="仿宋" w:eastAsia="仿宋" w:cs="仿宋"/>
          <w:spacing w:val="9"/>
          <w:sz w:val="31"/>
          <w:szCs w:val="31"/>
        </w:rPr>
        <w:t>求，研究编制竞争性评审文件。竞争性评审文件应包括竞争性评</w:t>
      </w:r>
      <w:r>
        <w:rPr>
          <w:rFonts w:ascii="仿宋" w:hAnsi="仿宋" w:eastAsia="仿宋" w:cs="仿宋"/>
          <w:spacing w:val="2"/>
          <w:sz w:val="31"/>
          <w:szCs w:val="31"/>
        </w:rPr>
        <w:t xml:space="preserve"> </w:t>
      </w:r>
      <w:r>
        <w:rPr>
          <w:rFonts w:ascii="仿宋" w:hAnsi="仿宋" w:eastAsia="仿宋" w:cs="仿宋"/>
          <w:spacing w:val="9"/>
          <w:sz w:val="31"/>
          <w:szCs w:val="31"/>
        </w:rPr>
        <w:t>审公告或邀请函、承接主体须知、项目预算、项目需求和技术方</w:t>
      </w:r>
      <w:r>
        <w:rPr>
          <w:rFonts w:ascii="仿宋" w:hAnsi="仿宋" w:eastAsia="仿宋" w:cs="仿宋"/>
          <w:spacing w:val="2"/>
          <w:sz w:val="31"/>
          <w:szCs w:val="31"/>
        </w:rPr>
        <w:t xml:space="preserve"> </w:t>
      </w:r>
      <w:r>
        <w:rPr>
          <w:rFonts w:ascii="仿宋" w:hAnsi="仿宋" w:eastAsia="仿宋" w:cs="仿宋"/>
          <w:spacing w:val="9"/>
          <w:sz w:val="31"/>
          <w:szCs w:val="31"/>
        </w:rPr>
        <w:t>案要求、价格构成或报价要求、评审方法和评分细则、承接主体</w:t>
      </w:r>
      <w:r>
        <w:rPr>
          <w:rFonts w:ascii="仿宋" w:hAnsi="仿宋" w:eastAsia="仿宋" w:cs="仿宋"/>
          <w:spacing w:val="2"/>
          <w:sz w:val="31"/>
          <w:szCs w:val="31"/>
        </w:rPr>
        <w:t xml:space="preserve"> </w:t>
      </w:r>
      <w:r>
        <w:rPr>
          <w:rFonts w:ascii="仿宋" w:hAnsi="仿宋" w:eastAsia="仿宋" w:cs="仿宋"/>
          <w:spacing w:val="9"/>
          <w:sz w:val="31"/>
          <w:szCs w:val="31"/>
        </w:rPr>
        <w:t>响应文件格式及附件要求、提交项目响应文件时间及地点、政府</w:t>
      </w:r>
      <w:r>
        <w:rPr>
          <w:rFonts w:ascii="仿宋" w:hAnsi="仿宋" w:eastAsia="仿宋" w:cs="仿宋"/>
          <w:spacing w:val="2"/>
          <w:sz w:val="31"/>
          <w:szCs w:val="31"/>
        </w:rPr>
        <w:t xml:space="preserve"> </w:t>
      </w:r>
      <w:r>
        <w:rPr>
          <w:rFonts w:ascii="仿宋" w:hAnsi="仿宋" w:eastAsia="仿宋" w:cs="仿宋"/>
          <w:spacing w:val="7"/>
          <w:sz w:val="31"/>
          <w:szCs w:val="31"/>
        </w:rPr>
        <w:t>购买服务合同样本等内容。</w:t>
      </w:r>
    </w:p>
    <w:p w14:paraId="73028AB1">
      <w:pPr>
        <w:spacing w:before="208" w:line="321" w:lineRule="auto"/>
        <w:ind w:left="1" w:firstLine="655"/>
        <w:rPr>
          <w:rFonts w:ascii="仿宋" w:hAnsi="仿宋" w:eastAsia="仿宋" w:cs="仿宋"/>
          <w:sz w:val="31"/>
          <w:szCs w:val="31"/>
        </w:rPr>
      </w:pPr>
      <w:r>
        <w:rPr>
          <w:rFonts w:ascii="仿宋" w:hAnsi="仿宋" w:eastAsia="仿宋" w:cs="仿宋"/>
          <w:spacing w:val="8"/>
          <w:sz w:val="31"/>
          <w:szCs w:val="31"/>
        </w:rPr>
        <w:t>2.发布公告或发出邀请函。购买主体通过发布购买服务项目</w:t>
      </w:r>
      <w:r>
        <w:rPr>
          <w:rFonts w:ascii="仿宋" w:hAnsi="仿宋" w:eastAsia="仿宋" w:cs="仿宋"/>
          <w:spacing w:val="12"/>
          <w:sz w:val="31"/>
          <w:szCs w:val="31"/>
        </w:rPr>
        <w:t xml:space="preserve"> </w:t>
      </w:r>
      <w:r>
        <w:rPr>
          <w:rFonts w:ascii="仿宋" w:hAnsi="仿宋" w:eastAsia="仿宋" w:cs="仿宋"/>
          <w:spacing w:val="7"/>
          <w:sz w:val="31"/>
          <w:szCs w:val="31"/>
        </w:rPr>
        <w:t>公告或发出书面邀请函形式，邀请不少于</w:t>
      </w:r>
      <w:r>
        <w:rPr>
          <w:rFonts w:ascii="仿宋" w:hAnsi="仿宋" w:eastAsia="仿宋" w:cs="仿宋"/>
          <w:spacing w:val="-33"/>
          <w:sz w:val="31"/>
          <w:szCs w:val="31"/>
        </w:rPr>
        <w:t xml:space="preserve"> </w:t>
      </w:r>
      <w:r>
        <w:rPr>
          <w:rFonts w:ascii="仿宋" w:hAnsi="仿宋" w:eastAsia="仿宋" w:cs="仿宋"/>
          <w:spacing w:val="7"/>
          <w:sz w:val="31"/>
          <w:szCs w:val="31"/>
        </w:rPr>
        <w:t>3</w:t>
      </w:r>
      <w:r>
        <w:rPr>
          <w:rFonts w:ascii="仿宋" w:hAnsi="仿宋" w:eastAsia="仿宋" w:cs="仿宋"/>
          <w:spacing w:val="-54"/>
          <w:sz w:val="31"/>
          <w:szCs w:val="31"/>
        </w:rPr>
        <w:t xml:space="preserve"> </w:t>
      </w:r>
      <w:r>
        <w:rPr>
          <w:rFonts w:ascii="仿宋" w:hAnsi="仿宋" w:eastAsia="仿宋" w:cs="仿宋"/>
          <w:spacing w:val="7"/>
          <w:sz w:val="31"/>
          <w:szCs w:val="31"/>
        </w:rPr>
        <w:t>家意向承接主体参与</w:t>
      </w:r>
      <w:r>
        <w:rPr>
          <w:rFonts w:ascii="仿宋" w:hAnsi="仿宋" w:eastAsia="仿宋" w:cs="仿宋"/>
          <w:sz w:val="31"/>
          <w:szCs w:val="31"/>
        </w:rPr>
        <w:t xml:space="preserve"> </w:t>
      </w:r>
      <w:r>
        <w:rPr>
          <w:rFonts w:ascii="仿宋" w:hAnsi="仿宋" w:eastAsia="仿宋" w:cs="仿宋"/>
          <w:spacing w:val="-1"/>
          <w:sz w:val="31"/>
          <w:szCs w:val="31"/>
        </w:rPr>
        <w:t>政府购买服务项目竞争。当符合条件的意向承接主体少于</w:t>
      </w:r>
      <w:r>
        <w:rPr>
          <w:rFonts w:ascii="仿宋" w:hAnsi="仿宋" w:eastAsia="仿宋" w:cs="仿宋"/>
          <w:spacing w:val="-33"/>
          <w:sz w:val="31"/>
          <w:szCs w:val="31"/>
        </w:rPr>
        <w:t xml:space="preserve"> </w:t>
      </w:r>
      <w:r>
        <w:rPr>
          <w:rFonts w:ascii="仿宋" w:hAnsi="仿宋" w:eastAsia="仿宋" w:cs="仿宋"/>
          <w:spacing w:val="-1"/>
          <w:sz w:val="31"/>
          <w:szCs w:val="31"/>
        </w:rPr>
        <w:t>3</w:t>
      </w:r>
      <w:r>
        <w:rPr>
          <w:rFonts w:ascii="仿宋" w:hAnsi="仿宋" w:eastAsia="仿宋" w:cs="仿宋"/>
          <w:spacing w:val="-55"/>
          <w:sz w:val="31"/>
          <w:szCs w:val="31"/>
        </w:rPr>
        <w:t xml:space="preserve"> </w:t>
      </w:r>
      <w:r>
        <w:rPr>
          <w:rFonts w:ascii="仿宋" w:hAnsi="仿宋" w:eastAsia="仿宋" w:cs="仿宋"/>
          <w:spacing w:val="-1"/>
          <w:sz w:val="31"/>
          <w:szCs w:val="31"/>
        </w:rPr>
        <w:t>家时，</w:t>
      </w:r>
      <w:r>
        <w:rPr>
          <w:rFonts w:ascii="仿宋" w:hAnsi="仿宋" w:eastAsia="仿宋" w:cs="仿宋"/>
          <w:sz w:val="31"/>
          <w:szCs w:val="31"/>
        </w:rPr>
        <w:t xml:space="preserve"> </w:t>
      </w:r>
      <w:r>
        <w:rPr>
          <w:rFonts w:ascii="仿宋" w:hAnsi="仿宋" w:eastAsia="仿宋" w:cs="仿宋"/>
          <w:spacing w:val="9"/>
          <w:sz w:val="31"/>
          <w:szCs w:val="31"/>
        </w:rPr>
        <w:t>评审小组可根据实际工作需要，决定继续进行评审、改为定向委</w:t>
      </w:r>
      <w:r>
        <w:rPr>
          <w:rFonts w:ascii="仿宋" w:hAnsi="仿宋" w:eastAsia="仿宋" w:cs="仿宋"/>
          <w:spacing w:val="10"/>
          <w:sz w:val="31"/>
          <w:szCs w:val="31"/>
        </w:rPr>
        <w:t xml:space="preserve"> </w:t>
      </w:r>
      <w:r>
        <w:rPr>
          <w:rFonts w:ascii="仿宋" w:hAnsi="仿宋" w:eastAsia="仿宋" w:cs="仿宋"/>
          <w:spacing w:val="7"/>
          <w:sz w:val="31"/>
          <w:szCs w:val="31"/>
        </w:rPr>
        <w:t>托方式、修订购买需求重新发布公告或发出邀请函。</w:t>
      </w:r>
    </w:p>
    <w:p w14:paraId="380DEE08">
      <w:pPr>
        <w:spacing w:before="209" w:line="304" w:lineRule="auto"/>
        <w:ind w:right="84" w:firstLine="669"/>
        <w:rPr>
          <w:rFonts w:ascii="仿宋" w:hAnsi="仿宋" w:eastAsia="仿宋" w:cs="仿宋"/>
          <w:sz w:val="31"/>
          <w:szCs w:val="31"/>
        </w:rPr>
      </w:pPr>
      <w:r>
        <w:rPr>
          <w:rFonts w:ascii="仿宋" w:hAnsi="仿宋" w:eastAsia="仿宋" w:cs="仿宋"/>
          <w:spacing w:val="8"/>
          <w:sz w:val="31"/>
          <w:szCs w:val="31"/>
        </w:rPr>
        <w:t>3.编制响应文件。意向承接主体按照服务项目竞争性评审文</w:t>
      </w:r>
      <w:r>
        <w:rPr>
          <w:rFonts w:ascii="仿宋" w:hAnsi="仿宋" w:eastAsia="仿宋" w:cs="仿宋"/>
          <w:sz w:val="31"/>
          <w:szCs w:val="31"/>
        </w:rPr>
        <w:t xml:space="preserve"> </w:t>
      </w:r>
      <w:r>
        <w:rPr>
          <w:rFonts w:ascii="仿宋" w:hAnsi="仿宋" w:eastAsia="仿宋" w:cs="仿宋"/>
          <w:spacing w:val="9"/>
          <w:sz w:val="31"/>
          <w:szCs w:val="31"/>
        </w:rPr>
        <w:t>件要求，编制服务项目响应文件。意向承接主体应对其响应文件</w:t>
      </w:r>
      <w:r>
        <w:rPr>
          <w:rFonts w:ascii="仿宋" w:hAnsi="仿宋" w:eastAsia="仿宋" w:cs="仿宋"/>
          <w:spacing w:val="11"/>
          <w:sz w:val="31"/>
          <w:szCs w:val="31"/>
        </w:rPr>
        <w:t xml:space="preserve"> </w:t>
      </w:r>
      <w:r>
        <w:rPr>
          <w:rFonts w:ascii="仿宋" w:hAnsi="仿宋" w:eastAsia="仿宋" w:cs="仿宋"/>
          <w:spacing w:val="8"/>
          <w:sz w:val="31"/>
          <w:szCs w:val="31"/>
        </w:rPr>
        <w:t>的真实性、合法性承担法律责任。</w:t>
      </w:r>
    </w:p>
    <w:p w14:paraId="7F1EEE35">
      <w:pPr>
        <w:spacing w:before="206" w:line="284" w:lineRule="auto"/>
        <w:ind w:left="11" w:right="84" w:firstLine="644"/>
        <w:rPr>
          <w:rFonts w:ascii="仿宋" w:hAnsi="仿宋" w:eastAsia="仿宋" w:cs="仿宋"/>
          <w:sz w:val="31"/>
          <w:szCs w:val="31"/>
        </w:rPr>
      </w:pPr>
      <w:r>
        <w:rPr>
          <w:rFonts w:ascii="仿宋" w:hAnsi="仿宋" w:eastAsia="仿宋" w:cs="仿宋"/>
          <w:spacing w:val="8"/>
          <w:sz w:val="31"/>
          <w:szCs w:val="31"/>
        </w:rPr>
        <w:t>4.进行综合评审。评审小组按照竞争性文件确定的评审方法</w:t>
      </w:r>
      <w:r>
        <w:rPr>
          <w:rFonts w:ascii="仿宋" w:hAnsi="仿宋" w:eastAsia="仿宋" w:cs="仿宋"/>
          <w:spacing w:val="14"/>
          <w:sz w:val="31"/>
          <w:szCs w:val="31"/>
        </w:rPr>
        <w:t xml:space="preserve"> </w:t>
      </w:r>
      <w:r>
        <w:rPr>
          <w:rFonts w:ascii="仿宋" w:hAnsi="仿宋" w:eastAsia="仿宋" w:cs="仿宋"/>
          <w:spacing w:val="9"/>
          <w:sz w:val="31"/>
          <w:szCs w:val="31"/>
        </w:rPr>
        <w:t>和评分细则，对响应文件进行评审和比较。必要时可与意向承接</w:t>
      </w:r>
    </w:p>
    <w:p w14:paraId="57665EAD">
      <w:pPr>
        <w:spacing w:line="284" w:lineRule="auto"/>
        <w:rPr>
          <w:rFonts w:ascii="仿宋" w:hAnsi="仿宋" w:eastAsia="仿宋" w:cs="仿宋"/>
          <w:sz w:val="31"/>
          <w:szCs w:val="31"/>
        </w:rPr>
        <w:sectPr>
          <w:headerReference r:id="rId10" w:type="default"/>
          <w:footerReference r:id="rId11" w:type="default"/>
          <w:pgSz w:w="11907" w:h="16839"/>
          <w:pgMar w:top="400" w:right="1335" w:bottom="1333" w:left="1540" w:header="0" w:footer="1022" w:gutter="0"/>
          <w:cols w:space="720" w:num="1"/>
        </w:sectPr>
      </w:pPr>
    </w:p>
    <w:p w14:paraId="2A7183F4">
      <w:pPr>
        <w:pStyle w:val="2"/>
        <w:spacing w:line="253" w:lineRule="auto"/>
      </w:pPr>
    </w:p>
    <w:p w14:paraId="0552B8EF">
      <w:pPr>
        <w:pStyle w:val="2"/>
        <w:spacing w:line="254" w:lineRule="auto"/>
      </w:pPr>
    </w:p>
    <w:p w14:paraId="1F54D1ED">
      <w:pPr>
        <w:pStyle w:val="2"/>
        <w:spacing w:line="254" w:lineRule="auto"/>
      </w:pPr>
    </w:p>
    <w:p w14:paraId="6A212542">
      <w:pPr>
        <w:pStyle w:val="2"/>
        <w:spacing w:line="254" w:lineRule="auto"/>
      </w:pPr>
    </w:p>
    <w:p w14:paraId="3B60ECBB">
      <w:pPr>
        <w:pStyle w:val="2"/>
        <w:spacing w:line="254" w:lineRule="auto"/>
      </w:pPr>
    </w:p>
    <w:p w14:paraId="5B954C64">
      <w:pPr>
        <w:pStyle w:val="2"/>
        <w:spacing w:line="254" w:lineRule="auto"/>
      </w:pPr>
    </w:p>
    <w:p w14:paraId="22655CE3">
      <w:pPr>
        <w:pStyle w:val="2"/>
        <w:spacing w:line="254" w:lineRule="auto"/>
      </w:pPr>
    </w:p>
    <w:p w14:paraId="7CCCD251">
      <w:pPr>
        <w:spacing w:before="101" w:line="222" w:lineRule="auto"/>
        <w:ind w:left="132"/>
        <w:rPr>
          <w:rFonts w:ascii="仿宋" w:hAnsi="仿宋" w:eastAsia="仿宋" w:cs="仿宋"/>
          <w:sz w:val="31"/>
          <w:szCs w:val="31"/>
        </w:rPr>
      </w:pPr>
      <w:r>
        <w:rPr>
          <w:rFonts w:ascii="仿宋" w:hAnsi="仿宋" w:eastAsia="仿宋" w:cs="仿宋"/>
          <w:spacing w:val="1"/>
          <w:sz w:val="31"/>
          <w:szCs w:val="31"/>
        </w:rPr>
        <w:t>主体分别进行谈判协商。</w:t>
      </w:r>
    </w:p>
    <w:p w14:paraId="3A0C2D0D">
      <w:pPr>
        <w:spacing w:before="202" w:line="346" w:lineRule="auto"/>
        <w:ind w:left="116" w:right="2" w:firstLine="643"/>
        <w:jc w:val="both"/>
        <w:rPr>
          <w:rFonts w:ascii="仿宋" w:hAnsi="仿宋" w:eastAsia="仿宋" w:cs="仿宋"/>
          <w:sz w:val="31"/>
          <w:szCs w:val="31"/>
        </w:rPr>
      </w:pPr>
      <w:r>
        <w:rPr>
          <w:rFonts w:ascii="仿宋" w:hAnsi="仿宋" w:eastAsia="仿宋" w:cs="仿宋"/>
          <w:spacing w:val="9"/>
          <w:sz w:val="31"/>
          <w:szCs w:val="31"/>
        </w:rPr>
        <w:t>评审期间，评审小组可根据评审响应文件和谈判情况，实质</w:t>
      </w:r>
      <w:r>
        <w:rPr>
          <w:rFonts w:ascii="仿宋" w:hAnsi="仿宋" w:eastAsia="仿宋" w:cs="仿宋"/>
          <w:spacing w:val="5"/>
          <w:sz w:val="31"/>
          <w:szCs w:val="31"/>
        </w:rPr>
        <w:t xml:space="preserve"> </w:t>
      </w:r>
      <w:r>
        <w:rPr>
          <w:rFonts w:ascii="仿宋" w:hAnsi="仿宋" w:eastAsia="仿宋" w:cs="仿宋"/>
          <w:spacing w:val="9"/>
          <w:sz w:val="31"/>
          <w:szCs w:val="31"/>
        </w:rPr>
        <w:t>性变动购买需求中的技术、服务要求以及合同草案条款。实质性</w:t>
      </w:r>
      <w:r>
        <w:rPr>
          <w:rFonts w:ascii="仿宋" w:hAnsi="仿宋" w:eastAsia="仿宋" w:cs="仿宋"/>
          <w:spacing w:val="10"/>
          <w:sz w:val="31"/>
          <w:szCs w:val="31"/>
        </w:rPr>
        <w:t xml:space="preserve"> </w:t>
      </w:r>
      <w:r>
        <w:rPr>
          <w:rFonts w:ascii="仿宋" w:hAnsi="仿宋" w:eastAsia="仿宋" w:cs="仿宋"/>
          <w:spacing w:val="9"/>
          <w:sz w:val="31"/>
          <w:szCs w:val="31"/>
        </w:rPr>
        <w:t>变动的内容，须经购买主体代表书面确认。参与竞争的承接主体</w:t>
      </w:r>
      <w:r>
        <w:rPr>
          <w:rFonts w:ascii="仿宋" w:hAnsi="仿宋" w:eastAsia="仿宋" w:cs="仿宋"/>
          <w:spacing w:val="10"/>
          <w:sz w:val="31"/>
          <w:szCs w:val="31"/>
        </w:rPr>
        <w:t xml:space="preserve"> </w:t>
      </w:r>
      <w:r>
        <w:rPr>
          <w:rFonts w:ascii="仿宋" w:hAnsi="仿宋" w:eastAsia="仿宋" w:cs="仿宋"/>
          <w:spacing w:val="9"/>
          <w:sz w:val="31"/>
          <w:szCs w:val="31"/>
        </w:rPr>
        <w:t>应当根据变动后的要求，提出新的书面响应文件材料，经法定代</w:t>
      </w:r>
      <w:r>
        <w:rPr>
          <w:rFonts w:ascii="仿宋" w:hAnsi="仿宋" w:eastAsia="仿宋" w:cs="仿宋"/>
          <w:spacing w:val="10"/>
          <w:sz w:val="31"/>
          <w:szCs w:val="31"/>
        </w:rPr>
        <w:t xml:space="preserve"> </w:t>
      </w:r>
      <w:r>
        <w:rPr>
          <w:rFonts w:ascii="仿宋" w:hAnsi="仿宋" w:eastAsia="仿宋" w:cs="仿宋"/>
          <w:spacing w:val="8"/>
          <w:sz w:val="31"/>
          <w:szCs w:val="31"/>
        </w:rPr>
        <w:t>表人（或其委托人）盖章（或签字）确认。</w:t>
      </w:r>
    </w:p>
    <w:p w14:paraId="22CF530A">
      <w:pPr>
        <w:spacing w:before="4" w:line="303" w:lineRule="auto"/>
        <w:ind w:left="110" w:firstLine="665"/>
        <w:rPr>
          <w:rFonts w:ascii="仿宋" w:hAnsi="仿宋" w:eastAsia="仿宋" w:cs="仿宋"/>
          <w:sz w:val="31"/>
          <w:szCs w:val="31"/>
        </w:rPr>
      </w:pPr>
      <w:r>
        <w:rPr>
          <w:rFonts w:ascii="仿宋" w:hAnsi="仿宋" w:eastAsia="仿宋" w:cs="仿宋"/>
          <w:spacing w:val="8"/>
          <w:sz w:val="31"/>
          <w:szCs w:val="31"/>
        </w:rPr>
        <w:t>5.提出候选承接主体。评审小组根据评审结果和评审文件有</w:t>
      </w:r>
      <w:r>
        <w:rPr>
          <w:rFonts w:ascii="仿宋" w:hAnsi="仿宋" w:eastAsia="仿宋" w:cs="仿宋"/>
          <w:spacing w:val="9"/>
          <w:sz w:val="31"/>
          <w:szCs w:val="31"/>
        </w:rPr>
        <w:t xml:space="preserve"> </w:t>
      </w:r>
      <w:r>
        <w:rPr>
          <w:rFonts w:ascii="仿宋" w:hAnsi="仿宋" w:eastAsia="仿宋" w:cs="仿宋"/>
          <w:spacing w:val="7"/>
          <w:sz w:val="31"/>
          <w:szCs w:val="31"/>
        </w:rPr>
        <w:t>关规定，按照得分高低排序提出不少于</w:t>
      </w:r>
      <w:r>
        <w:rPr>
          <w:rFonts w:ascii="仿宋" w:hAnsi="仿宋" w:eastAsia="仿宋" w:cs="仿宋"/>
          <w:spacing w:val="-38"/>
          <w:sz w:val="31"/>
          <w:szCs w:val="31"/>
        </w:rPr>
        <w:t xml:space="preserve"> </w:t>
      </w:r>
      <w:r>
        <w:rPr>
          <w:rFonts w:ascii="仿宋" w:hAnsi="仿宋" w:eastAsia="仿宋" w:cs="仿宋"/>
          <w:spacing w:val="7"/>
          <w:sz w:val="31"/>
          <w:szCs w:val="31"/>
        </w:rPr>
        <w:t>2</w:t>
      </w:r>
      <w:r>
        <w:rPr>
          <w:rFonts w:ascii="仿宋" w:hAnsi="仿宋" w:eastAsia="仿宋" w:cs="仿宋"/>
          <w:spacing w:val="-53"/>
          <w:sz w:val="31"/>
          <w:szCs w:val="31"/>
        </w:rPr>
        <w:t xml:space="preserve"> </w:t>
      </w:r>
      <w:r>
        <w:rPr>
          <w:rFonts w:ascii="仿宋" w:hAnsi="仿宋" w:eastAsia="仿宋" w:cs="仿宋"/>
          <w:spacing w:val="7"/>
          <w:sz w:val="31"/>
          <w:szCs w:val="31"/>
        </w:rPr>
        <w:t>家候选承接主体名单，</w:t>
      </w:r>
      <w:r>
        <w:rPr>
          <w:rFonts w:ascii="仿宋" w:hAnsi="仿宋" w:eastAsia="仿宋" w:cs="仿宋"/>
          <w:sz w:val="31"/>
          <w:szCs w:val="31"/>
        </w:rPr>
        <w:t xml:space="preserve"> </w:t>
      </w:r>
      <w:r>
        <w:rPr>
          <w:rFonts w:ascii="仿宋" w:hAnsi="仿宋" w:eastAsia="仿宋" w:cs="仿宋"/>
          <w:spacing w:val="6"/>
          <w:sz w:val="31"/>
          <w:szCs w:val="31"/>
        </w:rPr>
        <w:t>形成评审报告并由评审小组成员签字。</w:t>
      </w:r>
    </w:p>
    <w:p w14:paraId="68FFA804">
      <w:pPr>
        <w:spacing w:before="210" w:line="283" w:lineRule="auto"/>
        <w:ind w:left="123" w:firstLine="651"/>
        <w:rPr>
          <w:rFonts w:ascii="仿宋" w:hAnsi="仿宋" w:eastAsia="仿宋" w:cs="仿宋"/>
          <w:sz w:val="31"/>
          <w:szCs w:val="31"/>
        </w:rPr>
      </w:pPr>
      <w:r>
        <w:rPr>
          <w:rFonts w:ascii="仿宋" w:hAnsi="仿宋" w:eastAsia="仿宋" w:cs="仿宋"/>
          <w:spacing w:val="8"/>
          <w:sz w:val="31"/>
          <w:szCs w:val="31"/>
        </w:rPr>
        <w:t>6.确定项目承接主体。购买主体根据评审小组评审意见和候</w:t>
      </w:r>
      <w:r>
        <w:rPr>
          <w:rFonts w:ascii="仿宋" w:hAnsi="仿宋" w:eastAsia="仿宋" w:cs="仿宋"/>
          <w:spacing w:val="10"/>
          <w:sz w:val="31"/>
          <w:szCs w:val="31"/>
        </w:rPr>
        <w:t xml:space="preserve"> </w:t>
      </w:r>
      <w:r>
        <w:rPr>
          <w:rFonts w:ascii="仿宋" w:hAnsi="仿宋" w:eastAsia="仿宋" w:cs="仿宋"/>
          <w:spacing w:val="6"/>
          <w:sz w:val="31"/>
          <w:szCs w:val="31"/>
        </w:rPr>
        <w:t>选承接主体名单，研究确定服务项目承接主体。</w:t>
      </w:r>
    </w:p>
    <w:p w14:paraId="058DA8AF">
      <w:pPr>
        <w:spacing w:before="210" w:line="304" w:lineRule="auto"/>
        <w:ind w:left="115" w:firstLine="659"/>
        <w:rPr>
          <w:rFonts w:ascii="仿宋" w:hAnsi="仿宋" w:eastAsia="仿宋" w:cs="仿宋"/>
          <w:sz w:val="31"/>
          <w:szCs w:val="31"/>
        </w:rPr>
      </w:pPr>
      <w:r>
        <w:rPr>
          <w:rFonts w:ascii="仿宋" w:hAnsi="仿宋" w:eastAsia="仿宋" w:cs="仿宋"/>
          <w:spacing w:val="8"/>
          <w:sz w:val="31"/>
          <w:szCs w:val="31"/>
        </w:rPr>
        <w:t>7.发布结果公告。购买主体发布购买结果公告，包括购买服</w:t>
      </w:r>
      <w:r>
        <w:rPr>
          <w:rFonts w:ascii="仿宋" w:hAnsi="仿宋" w:eastAsia="仿宋" w:cs="仿宋"/>
          <w:spacing w:val="10"/>
          <w:sz w:val="31"/>
          <w:szCs w:val="31"/>
        </w:rPr>
        <w:t xml:space="preserve"> </w:t>
      </w:r>
      <w:r>
        <w:rPr>
          <w:rFonts w:ascii="仿宋" w:hAnsi="仿宋" w:eastAsia="仿宋" w:cs="仿宋"/>
          <w:spacing w:val="9"/>
          <w:sz w:val="31"/>
          <w:szCs w:val="31"/>
        </w:rPr>
        <w:t>务项目名称、购买内容、合同金额及报价明细、承接主体名称等</w:t>
      </w:r>
      <w:r>
        <w:rPr>
          <w:rFonts w:ascii="仿宋" w:hAnsi="仿宋" w:eastAsia="仿宋" w:cs="仿宋"/>
          <w:spacing w:val="11"/>
          <w:sz w:val="31"/>
          <w:szCs w:val="31"/>
        </w:rPr>
        <w:t xml:space="preserve"> </w:t>
      </w:r>
      <w:r>
        <w:rPr>
          <w:rFonts w:ascii="仿宋" w:hAnsi="仿宋" w:eastAsia="仿宋" w:cs="仿宋"/>
          <w:spacing w:val="5"/>
          <w:sz w:val="31"/>
          <w:szCs w:val="31"/>
        </w:rPr>
        <w:t>相关信息。</w:t>
      </w:r>
    </w:p>
    <w:p w14:paraId="0E48E9C5">
      <w:pPr>
        <w:spacing w:before="206" w:line="224" w:lineRule="auto"/>
        <w:ind w:left="774"/>
        <w:rPr>
          <w:rFonts w:ascii="仿宋" w:hAnsi="仿宋" w:eastAsia="仿宋" w:cs="仿宋"/>
          <w:sz w:val="31"/>
          <w:szCs w:val="31"/>
        </w:rPr>
      </w:pPr>
      <w:r>
        <w:rPr>
          <w:rFonts w:ascii="仿宋" w:hAnsi="仿宋" w:eastAsia="仿宋" w:cs="仿宋"/>
          <w:spacing w:val="6"/>
          <w:sz w:val="31"/>
          <w:szCs w:val="31"/>
        </w:rPr>
        <w:t>8.签订政府购买服务合同。</w:t>
      </w:r>
    </w:p>
    <w:p w14:paraId="73C0D059">
      <w:pPr>
        <w:spacing w:line="224" w:lineRule="auto"/>
        <w:rPr>
          <w:rFonts w:ascii="仿宋" w:hAnsi="仿宋" w:eastAsia="仿宋" w:cs="仿宋"/>
          <w:sz w:val="31"/>
          <w:szCs w:val="31"/>
        </w:rPr>
        <w:sectPr>
          <w:footerReference r:id="rId12" w:type="default"/>
          <w:pgSz w:w="11907" w:h="16839"/>
          <w:pgMar w:top="400" w:right="1418" w:bottom="1333" w:left="1424" w:header="0" w:footer="1022" w:gutter="0"/>
          <w:cols w:space="720" w:num="1"/>
        </w:sectPr>
      </w:pPr>
    </w:p>
    <w:p w14:paraId="2256AF2B">
      <w:pPr>
        <w:pStyle w:val="2"/>
        <w:spacing w:line="244" w:lineRule="auto"/>
      </w:pPr>
    </w:p>
    <w:p w14:paraId="4F80FA10">
      <w:pPr>
        <w:pStyle w:val="2"/>
        <w:spacing w:line="245" w:lineRule="auto"/>
      </w:pPr>
    </w:p>
    <w:p w14:paraId="5BA6A7DB">
      <w:pPr>
        <w:spacing w:before="140" w:line="602" w:lineRule="exact"/>
        <w:ind w:left="1386"/>
        <w:rPr>
          <w:rFonts w:ascii="宋体" w:hAnsi="宋体" w:eastAsia="宋体" w:cs="宋体"/>
          <w:sz w:val="43"/>
          <w:szCs w:val="43"/>
        </w:rPr>
      </w:pPr>
      <w:r>
        <w:rPr>
          <w:rFonts w:ascii="宋体" w:hAnsi="宋体" w:eastAsia="宋体" w:cs="宋体"/>
          <w:b/>
          <w:bCs/>
          <w:spacing w:val="4"/>
          <w:position w:val="3"/>
          <w:sz w:val="43"/>
          <w:szCs w:val="43"/>
        </w:rPr>
        <w:t>政府购买服务定向委托组织程序</w:t>
      </w:r>
    </w:p>
    <w:p w14:paraId="08BD1435">
      <w:pPr>
        <w:pStyle w:val="2"/>
        <w:spacing w:line="287" w:lineRule="auto"/>
      </w:pPr>
    </w:p>
    <w:p w14:paraId="28F1E17E">
      <w:pPr>
        <w:pStyle w:val="2"/>
        <w:spacing w:line="287" w:lineRule="auto"/>
      </w:pPr>
    </w:p>
    <w:p w14:paraId="7D805F51">
      <w:pPr>
        <w:spacing w:before="101" w:line="222" w:lineRule="auto"/>
        <w:ind w:left="638"/>
        <w:rPr>
          <w:rFonts w:ascii="仿宋" w:hAnsi="仿宋" w:eastAsia="仿宋" w:cs="仿宋"/>
          <w:sz w:val="31"/>
          <w:szCs w:val="31"/>
        </w:rPr>
      </w:pPr>
      <w:r>
        <w:rPr>
          <w:rFonts w:ascii="仿宋" w:hAnsi="仿宋" w:eastAsia="仿宋" w:cs="仿宋"/>
          <w:spacing w:val="6"/>
          <w:sz w:val="31"/>
          <w:szCs w:val="31"/>
        </w:rPr>
        <w:t>采用定向委托方式确定承接主体，按照下列程序进行：</w:t>
      </w:r>
    </w:p>
    <w:p w14:paraId="769D026D">
      <w:pPr>
        <w:spacing w:before="209" w:line="321" w:lineRule="auto"/>
        <w:ind w:right="96" w:firstLine="658"/>
        <w:rPr>
          <w:rFonts w:ascii="仿宋" w:hAnsi="仿宋" w:eastAsia="仿宋" w:cs="仿宋"/>
          <w:sz w:val="31"/>
          <w:szCs w:val="31"/>
        </w:rPr>
      </w:pPr>
      <w:r>
        <w:rPr>
          <w:rFonts w:ascii="仿宋" w:hAnsi="仿宋" w:eastAsia="仿宋" w:cs="仿宋"/>
          <w:spacing w:val="8"/>
          <w:sz w:val="31"/>
          <w:szCs w:val="31"/>
        </w:rPr>
        <w:t>1.制定定向委托文件。购买主体或邀请具有相关经验的专业</w:t>
      </w:r>
      <w:r>
        <w:rPr>
          <w:rFonts w:ascii="仿宋" w:hAnsi="仿宋" w:eastAsia="仿宋" w:cs="仿宋"/>
          <w:spacing w:val="5"/>
          <w:sz w:val="31"/>
          <w:szCs w:val="31"/>
        </w:rPr>
        <w:t xml:space="preserve"> </w:t>
      </w:r>
      <w:r>
        <w:rPr>
          <w:rFonts w:ascii="仿宋" w:hAnsi="仿宋" w:eastAsia="仿宋" w:cs="仿宋"/>
          <w:spacing w:val="9"/>
          <w:sz w:val="31"/>
          <w:szCs w:val="31"/>
        </w:rPr>
        <w:t>人员组成协商小组，对服务项目进行市场调查，研究确定服务项</w:t>
      </w:r>
      <w:r>
        <w:rPr>
          <w:rFonts w:ascii="仿宋" w:hAnsi="仿宋" w:eastAsia="仿宋" w:cs="仿宋"/>
          <w:spacing w:val="5"/>
          <w:sz w:val="31"/>
          <w:szCs w:val="31"/>
        </w:rPr>
        <w:t xml:space="preserve"> </w:t>
      </w:r>
      <w:r>
        <w:rPr>
          <w:rFonts w:ascii="仿宋" w:hAnsi="仿宋" w:eastAsia="仿宋" w:cs="仿宋"/>
          <w:spacing w:val="9"/>
          <w:sz w:val="31"/>
          <w:szCs w:val="31"/>
        </w:rPr>
        <w:t>目的具体购买需求和服务标准，测算承接该服务项目所需投入的</w:t>
      </w:r>
      <w:r>
        <w:rPr>
          <w:rFonts w:ascii="仿宋" w:hAnsi="仿宋" w:eastAsia="仿宋" w:cs="仿宋"/>
          <w:spacing w:val="5"/>
          <w:sz w:val="31"/>
          <w:szCs w:val="31"/>
        </w:rPr>
        <w:t xml:space="preserve"> </w:t>
      </w:r>
      <w:r>
        <w:rPr>
          <w:rFonts w:ascii="仿宋" w:hAnsi="仿宋" w:eastAsia="仿宋" w:cs="仿宋"/>
          <w:spacing w:val="9"/>
          <w:sz w:val="31"/>
          <w:szCs w:val="31"/>
        </w:rPr>
        <w:t>人工、材料等成本支出、合理利润和相关税费总额，研究制定定</w:t>
      </w:r>
      <w:r>
        <w:rPr>
          <w:rFonts w:ascii="仿宋" w:hAnsi="仿宋" w:eastAsia="仿宋" w:cs="仿宋"/>
          <w:spacing w:val="5"/>
          <w:sz w:val="31"/>
          <w:szCs w:val="31"/>
        </w:rPr>
        <w:t xml:space="preserve"> </w:t>
      </w:r>
      <w:r>
        <w:rPr>
          <w:rFonts w:ascii="仿宋" w:hAnsi="仿宋" w:eastAsia="仿宋" w:cs="仿宋"/>
          <w:spacing w:val="-1"/>
          <w:sz w:val="31"/>
          <w:szCs w:val="31"/>
        </w:rPr>
        <w:t>向委托文件。</w:t>
      </w:r>
    </w:p>
    <w:p w14:paraId="3FA3F98F">
      <w:pPr>
        <w:spacing w:before="202" w:line="284" w:lineRule="auto"/>
        <w:ind w:left="5" w:right="97" w:firstLine="645"/>
        <w:rPr>
          <w:rFonts w:ascii="仿宋" w:hAnsi="仿宋" w:eastAsia="仿宋" w:cs="仿宋"/>
          <w:sz w:val="31"/>
          <w:szCs w:val="31"/>
        </w:rPr>
      </w:pPr>
      <w:r>
        <w:rPr>
          <w:rFonts w:ascii="仿宋" w:hAnsi="仿宋" w:eastAsia="仿宋" w:cs="仿宋"/>
          <w:spacing w:val="8"/>
          <w:sz w:val="31"/>
          <w:szCs w:val="31"/>
        </w:rPr>
        <w:t>2.发出定向委托邀请函。购买主体向拟定承接主体发出定向</w:t>
      </w:r>
      <w:r>
        <w:rPr>
          <w:rFonts w:ascii="仿宋" w:hAnsi="仿宋" w:eastAsia="仿宋" w:cs="仿宋"/>
          <w:spacing w:val="12"/>
          <w:sz w:val="31"/>
          <w:szCs w:val="31"/>
        </w:rPr>
        <w:t xml:space="preserve"> </w:t>
      </w:r>
      <w:r>
        <w:rPr>
          <w:rFonts w:ascii="仿宋" w:hAnsi="仿宋" w:eastAsia="仿宋" w:cs="仿宋"/>
          <w:spacing w:val="-2"/>
          <w:sz w:val="31"/>
          <w:szCs w:val="31"/>
        </w:rPr>
        <w:t>委托邀请函。</w:t>
      </w:r>
    </w:p>
    <w:p w14:paraId="78180A83">
      <w:pPr>
        <w:spacing w:before="208" w:line="304" w:lineRule="auto"/>
        <w:ind w:left="7" w:right="97" w:firstLine="655"/>
        <w:rPr>
          <w:rFonts w:ascii="仿宋" w:hAnsi="仿宋" w:eastAsia="仿宋" w:cs="仿宋"/>
          <w:sz w:val="31"/>
          <w:szCs w:val="31"/>
        </w:rPr>
      </w:pPr>
      <w:r>
        <w:rPr>
          <w:rFonts w:ascii="仿宋" w:hAnsi="仿宋" w:eastAsia="仿宋" w:cs="仿宋"/>
          <w:spacing w:val="8"/>
          <w:sz w:val="31"/>
          <w:szCs w:val="31"/>
        </w:rPr>
        <w:t>3.编制响应文件。拟定承接主体按照服务项目定向委托文件</w:t>
      </w:r>
      <w:r>
        <w:rPr>
          <w:rFonts w:ascii="仿宋" w:hAnsi="仿宋" w:eastAsia="仿宋" w:cs="仿宋"/>
          <w:sz w:val="31"/>
          <w:szCs w:val="31"/>
        </w:rPr>
        <w:t xml:space="preserve"> </w:t>
      </w:r>
      <w:r>
        <w:rPr>
          <w:rFonts w:ascii="仿宋" w:hAnsi="仿宋" w:eastAsia="仿宋" w:cs="仿宋"/>
          <w:spacing w:val="9"/>
          <w:sz w:val="31"/>
          <w:szCs w:val="31"/>
        </w:rPr>
        <w:t>要求，编制服务项目响应文件。拟定承接主体应对其响应</w:t>
      </w:r>
      <w:r>
        <w:rPr>
          <w:rFonts w:ascii="仿宋" w:hAnsi="仿宋" w:eastAsia="仿宋" w:cs="仿宋"/>
          <w:spacing w:val="8"/>
          <w:sz w:val="31"/>
          <w:szCs w:val="31"/>
        </w:rPr>
        <w:t>文件的</w:t>
      </w:r>
      <w:r>
        <w:rPr>
          <w:rFonts w:ascii="仿宋" w:hAnsi="仿宋" w:eastAsia="仿宋" w:cs="仿宋"/>
          <w:sz w:val="31"/>
          <w:szCs w:val="31"/>
        </w:rPr>
        <w:t xml:space="preserve"> </w:t>
      </w:r>
      <w:r>
        <w:rPr>
          <w:rFonts w:ascii="仿宋" w:hAnsi="仿宋" w:eastAsia="仿宋" w:cs="仿宋"/>
          <w:spacing w:val="4"/>
          <w:sz w:val="31"/>
          <w:szCs w:val="31"/>
        </w:rPr>
        <w:t>真实性、合法性承担法律责任。</w:t>
      </w:r>
    </w:p>
    <w:p w14:paraId="32DF9464">
      <w:pPr>
        <w:spacing w:before="208" w:line="305" w:lineRule="auto"/>
        <w:ind w:left="15" w:right="97" w:firstLine="634"/>
        <w:rPr>
          <w:rFonts w:ascii="仿宋" w:hAnsi="仿宋" w:eastAsia="仿宋" w:cs="仿宋"/>
          <w:sz w:val="31"/>
          <w:szCs w:val="31"/>
        </w:rPr>
      </w:pPr>
      <w:r>
        <w:rPr>
          <w:rFonts w:ascii="仿宋" w:hAnsi="仿宋" w:eastAsia="仿宋" w:cs="仿宋"/>
          <w:spacing w:val="8"/>
          <w:sz w:val="31"/>
          <w:szCs w:val="31"/>
        </w:rPr>
        <w:t>4.开展协商谈判。购买主体或邀请具有相关经验的专业人员</w:t>
      </w:r>
      <w:r>
        <w:rPr>
          <w:rFonts w:ascii="仿宋" w:hAnsi="仿宋" w:eastAsia="仿宋" w:cs="仿宋"/>
          <w:spacing w:val="14"/>
          <w:sz w:val="31"/>
          <w:szCs w:val="31"/>
        </w:rPr>
        <w:t xml:space="preserve"> </w:t>
      </w:r>
      <w:r>
        <w:rPr>
          <w:rFonts w:ascii="仿宋" w:hAnsi="仿宋" w:eastAsia="仿宋" w:cs="仿宋"/>
          <w:spacing w:val="8"/>
          <w:sz w:val="31"/>
          <w:szCs w:val="31"/>
        </w:rPr>
        <w:t>与拟定承接主体进行平等协商谈判，合理确定项目的服务标准、</w:t>
      </w:r>
      <w:r>
        <w:rPr>
          <w:rFonts w:ascii="仿宋" w:hAnsi="仿宋" w:eastAsia="仿宋" w:cs="仿宋"/>
          <w:spacing w:val="9"/>
          <w:sz w:val="31"/>
          <w:szCs w:val="31"/>
        </w:rPr>
        <w:t xml:space="preserve"> </w:t>
      </w:r>
      <w:r>
        <w:rPr>
          <w:rFonts w:ascii="仿宋" w:hAnsi="仿宋" w:eastAsia="仿宋" w:cs="仿宋"/>
          <w:spacing w:val="6"/>
          <w:sz w:val="31"/>
          <w:szCs w:val="31"/>
        </w:rPr>
        <w:t>收费标准和最终成交价格等内容，形成协商记录报告。</w:t>
      </w:r>
    </w:p>
    <w:p w14:paraId="6CFA551D">
      <w:pPr>
        <w:spacing w:before="203" w:line="305" w:lineRule="auto"/>
        <w:ind w:left="1" w:firstLine="653"/>
        <w:rPr>
          <w:rFonts w:ascii="仿宋" w:hAnsi="仿宋" w:eastAsia="仿宋" w:cs="仿宋"/>
          <w:sz w:val="31"/>
          <w:szCs w:val="31"/>
        </w:rPr>
      </w:pPr>
      <w:r>
        <w:rPr>
          <w:rFonts w:ascii="仿宋" w:hAnsi="仿宋" w:eastAsia="仿宋" w:cs="仿宋"/>
          <w:spacing w:val="7"/>
          <w:sz w:val="31"/>
          <w:szCs w:val="31"/>
        </w:rPr>
        <w:t>5.发布公告。购买主体发布购买结果公告，包括：购买服务</w:t>
      </w:r>
      <w:r>
        <w:rPr>
          <w:rFonts w:ascii="仿宋" w:hAnsi="仿宋" w:eastAsia="仿宋" w:cs="仿宋"/>
          <w:spacing w:val="16"/>
          <w:sz w:val="31"/>
          <w:szCs w:val="31"/>
        </w:rPr>
        <w:t xml:space="preserve"> </w:t>
      </w:r>
      <w:r>
        <w:rPr>
          <w:rFonts w:ascii="仿宋" w:hAnsi="仿宋" w:eastAsia="仿宋" w:cs="仿宋"/>
          <w:spacing w:val="1"/>
          <w:sz w:val="31"/>
          <w:szCs w:val="31"/>
        </w:rPr>
        <w:t>项目名称、购买内容、采用定向委托方式的原因、承接主体名称、</w:t>
      </w:r>
      <w:r>
        <w:rPr>
          <w:rFonts w:ascii="仿宋" w:hAnsi="仿宋" w:eastAsia="仿宋" w:cs="仿宋"/>
          <w:spacing w:val="16"/>
          <w:sz w:val="31"/>
          <w:szCs w:val="31"/>
        </w:rPr>
        <w:t xml:space="preserve"> </w:t>
      </w:r>
      <w:r>
        <w:rPr>
          <w:rFonts w:ascii="仿宋" w:hAnsi="仿宋" w:eastAsia="仿宋" w:cs="仿宋"/>
          <w:spacing w:val="2"/>
          <w:sz w:val="31"/>
          <w:szCs w:val="31"/>
        </w:rPr>
        <w:t>合同金额及报价明细。</w:t>
      </w:r>
    </w:p>
    <w:p w14:paraId="3BF7A6A5">
      <w:pPr>
        <w:spacing w:before="205" w:line="224" w:lineRule="auto"/>
        <w:ind w:left="653"/>
        <w:rPr>
          <w:rFonts w:ascii="仿宋" w:hAnsi="仿宋" w:eastAsia="仿宋" w:cs="仿宋"/>
          <w:sz w:val="31"/>
          <w:szCs w:val="31"/>
        </w:rPr>
      </w:pPr>
      <w:r>
        <w:rPr>
          <w:rFonts w:ascii="仿宋" w:hAnsi="仿宋" w:eastAsia="仿宋" w:cs="仿宋"/>
          <w:spacing w:val="6"/>
          <w:sz w:val="31"/>
          <w:szCs w:val="31"/>
        </w:rPr>
        <w:t>6.签订政府购买服务合同。</w:t>
      </w:r>
    </w:p>
    <w:p w14:paraId="7A8E2308">
      <w:pPr>
        <w:spacing w:line="224" w:lineRule="auto"/>
        <w:rPr>
          <w:rFonts w:ascii="仿宋" w:hAnsi="仿宋" w:eastAsia="仿宋" w:cs="仿宋"/>
          <w:sz w:val="31"/>
          <w:szCs w:val="31"/>
        </w:rPr>
        <w:sectPr>
          <w:headerReference r:id="rId13" w:type="default"/>
          <w:footerReference r:id="rId14" w:type="default"/>
          <w:pgSz w:w="11907" w:h="16839"/>
          <w:pgMar w:top="2694" w:right="1322" w:bottom="1333" w:left="1546" w:header="2203" w:footer="1022" w:gutter="0"/>
          <w:cols w:space="720" w:num="1"/>
        </w:sectPr>
      </w:pPr>
    </w:p>
    <w:p w14:paraId="6C2B4BDB">
      <w:pPr>
        <w:pStyle w:val="2"/>
        <w:spacing w:line="458" w:lineRule="auto"/>
      </w:pPr>
    </w:p>
    <w:p w14:paraId="2388BBAB">
      <w:pPr>
        <w:spacing w:before="140" w:line="601" w:lineRule="exact"/>
        <w:ind w:left="1213"/>
        <w:rPr>
          <w:rFonts w:ascii="宋体" w:hAnsi="宋体" w:eastAsia="宋体" w:cs="宋体"/>
          <w:sz w:val="43"/>
          <w:szCs w:val="43"/>
        </w:rPr>
      </w:pPr>
      <w:r>
        <w:rPr>
          <w:rFonts w:ascii="宋体" w:hAnsi="宋体" w:eastAsia="宋体" w:cs="宋体"/>
          <w:b/>
          <w:bCs/>
          <w:spacing w:val="14"/>
          <w:position w:val="3"/>
          <w:sz w:val="43"/>
          <w:szCs w:val="43"/>
        </w:rPr>
        <w:t>政府购买服务竞争性评审项目公告</w:t>
      </w:r>
    </w:p>
    <w:p w14:paraId="0C582207">
      <w:pPr>
        <w:spacing w:before="10" w:line="603" w:lineRule="exact"/>
        <w:ind w:left="3282"/>
        <w:rPr>
          <w:rFonts w:ascii="宋体" w:hAnsi="宋体" w:eastAsia="宋体" w:cs="宋体"/>
          <w:sz w:val="43"/>
          <w:szCs w:val="43"/>
        </w:rPr>
      </w:pPr>
      <w:r>
        <w:rPr>
          <w:rFonts w:ascii="宋体" w:hAnsi="宋体" w:eastAsia="宋体" w:cs="宋体"/>
          <w:b/>
          <w:bCs/>
          <w:spacing w:val="2"/>
          <w:position w:val="3"/>
          <w:sz w:val="43"/>
          <w:szCs w:val="43"/>
        </w:rPr>
        <w:t>（参考文本）</w:t>
      </w:r>
    </w:p>
    <w:p w14:paraId="2F9DBD91">
      <w:pPr>
        <w:pStyle w:val="2"/>
        <w:spacing w:line="287" w:lineRule="auto"/>
      </w:pPr>
    </w:p>
    <w:p w14:paraId="4EF00E7B">
      <w:pPr>
        <w:pStyle w:val="2"/>
        <w:spacing w:line="288" w:lineRule="auto"/>
      </w:pPr>
    </w:p>
    <w:p w14:paraId="63993EDE">
      <w:pPr>
        <w:tabs>
          <w:tab w:val="left" w:pos="2333"/>
        </w:tabs>
        <w:spacing w:before="101" w:line="345" w:lineRule="auto"/>
        <w:ind w:left="132" w:firstLine="597"/>
        <w:rPr>
          <w:rFonts w:ascii="仿宋" w:hAnsi="仿宋" w:eastAsia="仿宋" w:cs="仿宋"/>
          <w:sz w:val="31"/>
          <w:szCs w:val="31"/>
        </w:rPr>
      </w:pPr>
      <w:r>
        <w:rPr>
          <w:rFonts w:ascii="仿宋" w:hAnsi="仿宋" w:eastAsia="仿宋" w:cs="仿宋"/>
          <w:sz w:val="31"/>
          <w:szCs w:val="31"/>
          <w:u w:val="single" w:color="auto"/>
        </w:rPr>
        <w:tab/>
      </w:r>
      <w:r>
        <w:rPr>
          <w:rFonts w:ascii="仿宋" w:hAnsi="仿宋" w:eastAsia="仿宋" w:cs="仿宋"/>
          <w:spacing w:val="21"/>
          <w:sz w:val="31"/>
          <w:szCs w:val="31"/>
        </w:rPr>
        <w:t>（服务购买方）</w:t>
      </w:r>
      <w:r>
        <w:rPr>
          <w:rFonts w:ascii="仿宋" w:hAnsi="仿宋" w:eastAsia="仿宋" w:cs="仿宋"/>
          <w:spacing w:val="-81"/>
          <w:sz w:val="31"/>
          <w:szCs w:val="31"/>
        </w:rPr>
        <w:t xml:space="preserve"> </w:t>
      </w:r>
      <w:r>
        <w:rPr>
          <w:rFonts w:ascii="仿宋" w:hAnsi="仿宋" w:eastAsia="仿宋" w:cs="仿宋"/>
          <w:spacing w:val="21"/>
          <w:sz w:val="31"/>
          <w:szCs w:val="31"/>
        </w:rPr>
        <w:t>拟通过竞争性评审方式，对以</w:t>
      </w:r>
      <w:r>
        <w:rPr>
          <w:rFonts w:ascii="仿宋" w:hAnsi="仿宋" w:eastAsia="仿宋" w:cs="仿宋"/>
          <w:sz w:val="31"/>
          <w:szCs w:val="31"/>
        </w:rPr>
        <w:t xml:space="preserve"> </w:t>
      </w:r>
      <w:r>
        <w:rPr>
          <w:rFonts w:ascii="仿宋" w:hAnsi="仿宋" w:eastAsia="仿宋" w:cs="仿宋"/>
          <w:spacing w:val="17"/>
          <w:sz w:val="31"/>
          <w:szCs w:val="31"/>
        </w:rPr>
        <w:t>下项目实施政府购买服务，现将项目情况公告如下：</w:t>
      </w:r>
    </w:p>
    <w:p w14:paraId="6CABA6DB">
      <w:pPr>
        <w:spacing w:line="222" w:lineRule="auto"/>
        <w:ind w:left="780"/>
        <w:rPr>
          <w:rFonts w:ascii="仿宋" w:hAnsi="仿宋" w:eastAsia="仿宋" w:cs="仿宋"/>
          <w:sz w:val="31"/>
          <w:szCs w:val="31"/>
        </w:rPr>
      </w:pPr>
      <w:r>
        <w:rPr>
          <w:rFonts w:ascii="仿宋" w:hAnsi="仿宋" w:eastAsia="仿宋" w:cs="仿宋"/>
          <w:spacing w:val="9"/>
          <w:sz w:val="31"/>
          <w:szCs w:val="31"/>
        </w:rPr>
        <w:t>一、项目名称：</w:t>
      </w:r>
      <w:r>
        <w:rPr>
          <w:rFonts w:ascii="仿宋" w:hAnsi="仿宋" w:eastAsia="仿宋" w:cs="仿宋"/>
          <w:spacing w:val="46"/>
          <w:sz w:val="31"/>
          <w:szCs w:val="31"/>
        </w:rPr>
        <w:t xml:space="preserve"> </w:t>
      </w:r>
      <w:r>
        <w:rPr>
          <w:rFonts w:ascii="仿宋" w:hAnsi="仿宋" w:eastAsia="仿宋" w:cs="仿宋"/>
          <w:sz w:val="31"/>
          <w:szCs w:val="31"/>
          <w:u w:val="single" w:color="auto"/>
        </w:rPr>
        <w:t xml:space="preserve">                                  </w:t>
      </w:r>
    </w:p>
    <w:p w14:paraId="4FB9FEDA">
      <w:pPr>
        <w:spacing w:before="207" w:line="224" w:lineRule="auto"/>
        <w:ind w:left="777"/>
        <w:rPr>
          <w:rFonts w:ascii="仿宋" w:hAnsi="仿宋" w:eastAsia="仿宋" w:cs="仿宋"/>
          <w:sz w:val="31"/>
          <w:szCs w:val="31"/>
        </w:rPr>
      </w:pPr>
      <w:r>
        <w:rPr>
          <w:rFonts w:ascii="仿宋" w:hAnsi="仿宋" w:eastAsia="仿宋" w:cs="仿宋"/>
          <w:spacing w:val="19"/>
          <w:sz w:val="31"/>
          <w:szCs w:val="31"/>
        </w:rPr>
        <w:t>二、项目金额（人民币</w:t>
      </w:r>
      <w:r>
        <w:rPr>
          <w:rFonts w:ascii="仿宋" w:hAnsi="仿宋" w:eastAsia="仿宋" w:cs="仿宋"/>
          <w:spacing w:val="-50"/>
          <w:w w:val="56"/>
          <w:sz w:val="31"/>
          <w:szCs w:val="31"/>
        </w:rPr>
        <w:t>）：</w:t>
      </w:r>
      <w:r>
        <w:rPr>
          <w:rFonts w:ascii="仿宋" w:hAnsi="仿宋" w:eastAsia="仿宋" w:cs="仿宋"/>
          <w:sz w:val="31"/>
          <w:szCs w:val="31"/>
          <w:u w:val="single" w:color="auto"/>
        </w:rPr>
        <w:t xml:space="preserve">                 </w:t>
      </w:r>
    </w:p>
    <w:p w14:paraId="307696FD">
      <w:pPr>
        <w:spacing w:before="204" w:line="224" w:lineRule="auto"/>
        <w:ind w:left="785"/>
        <w:rPr>
          <w:rFonts w:ascii="仿宋" w:hAnsi="仿宋" w:eastAsia="仿宋" w:cs="仿宋"/>
          <w:sz w:val="31"/>
          <w:szCs w:val="31"/>
        </w:rPr>
      </w:pPr>
      <w:r>
        <w:rPr>
          <w:rFonts w:ascii="仿宋" w:hAnsi="仿宋" w:eastAsia="仿宋" w:cs="仿宋"/>
          <w:spacing w:val="10"/>
          <w:sz w:val="31"/>
          <w:szCs w:val="31"/>
        </w:rPr>
        <w:t>三、购买服务内容：</w:t>
      </w:r>
      <w:r>
        <w:rPr>
          <w:rFonts w:ascii="仿宋" w:hAnsi="仿宋" w:eastAsia="仿宋" w:cs="仿宋"/>
          <w:spacing w:val="-118"/>
          <w:sz w:val="31"/>
          <w:szCs w:val="31"/>
        </w:rPr>
        <w:t xml:space="preserve"> </w:t>
      </w:r>
      <w:r>
        <w:rPr>
          <w:rFonts w:ascii="仿宋" w:hAnsi="仿宋" w:eastAsia="仿宋" w:cs="仿宋"/>
          <w:sz w:val="31"/>
          <w:szCs w:val="31"/>
          <w:u w:val="single" w:color="auto"/>
        </w:rPr>
        <w:t xml:space="preserve">                                  </w:t>
      </w:r>
    </w:p>
    <w:p w14:paraId="683E9B38">
      <w:pPr>
        <w:pStyle w:val="2"/>
        <w:spacing w:line="339" w:lineRule="auto"/>
      </w:pPr>
    </w:p>
    <w:p w14:paraId="319D8D5B">
      <w:pPr>
        <w:pStyle w:val="2"/>
        <w:spacing w:line="340" w:lineRule="auto"/>
      </w:pPr>
      <w:r>
        <w:pict>
          <v:shape id="_x0000_s1027" o:spid="_x0000_s1027" style="position:absolute;left:0pt;margin-left:36.5pt;margin-top:8.85pt;height:0.85pt;width:392pt;z-index:251660288;mso-width-relative:page;mso-height-relative:page;" fillcolor="#000000" filled="t" stroked="f" coordsize="7840,17" path="m0,16l7839,16,7839,0,0,0,0,16xe">
            <v:fill on="t" focussize="0,0"/>
            <v:stroke on="f"/>
            <v:imagedata o:title=""/>
            <o:lock v:ext="edit"/>
          </v:shape>
        </w:pict>
      </w:r>
    </w:p>
    <w:p w14:paraId="6DC3D750">
      <w:pPr>
        <w:spacing w:before="101" w:line="221" w:lineRule="auto"/>
        <w:ind w:left="811"/>
        <w:rPr>
          <w:rFonts w:ascii="仿宋" w:hAnsi="仿宋" w:eastAsia="仿宋" w:cs="仿宋"/>
          <w:sz w:val="31"/>
          <w:szCs w:val="31"/>
        </w:rPr>
      </w:pPr>
      <w:r>
        <w:rPr>
          <w:rFonts w:ascii="仿宋" w:hAnsi="仿宋" w:eastAsia="仿宋" w:cs="仿宋"/>
          <w:spacing w:val="15"/>
          <w:sz w:val="31"/>
          <w:szCs w:val="31"/>
        </w:rPr>
        <w:t>四、对服务提供方资质要求及应提交材料：</w:t>
      </w:r>
      <w:r>
        <w:rPr>
          <w:rFonts w:ascii="仿宋" w:hAnsi="仿宋" w:eastAsia="仿宋" w:cs="仿宋"/>
          <w:spacing w:val="-109"/>
          <w:sz w:val="31"/>
          <w:szCs w:val="31"/>
        </w:rPr>
        <w:t xml:space="preserve"> </w:t>
      </w:r>
      <w:r>
        <w:rPr>
          <w:rFonts w:ascii="仿宋" w:hAnsi="仿宋" w:eastAsia="仿宋" w:cs="仿宋"/>
          <w:sz w:val="31"/>
          <w:szCs w:val="31"/>
          <w:u w:val="single" w:color="auto"/>
        </w:rPr>
        <w:t xml:space="preserve">             </w:t>
      </w:r>
    </w:p>
    <w:p w14:paraId="48E9A3A6">
      <w:pPr>
        <w:pStyle w:val="2"/>
        <w:spacing w:line="341" w:lineRule="auto"/>
      </w:pPr>
    </w:p>
    <w:p w14:paraId="6F8EC3E4">
      <w:pPr>
        <w:pStyle w:val="2"/>
        <w:spacing w:line="342" w:lineRule="auto"/>
      </w:pPr>
      <w:r>
        <w:pict>
          <v:shape id="_x0000_s1028" o:spid="_x0000_s1028" style="position:absolute;left:0pt;margin-left:36.5pt;margin-top:9.05pt;height:0.85pt;width:392pt;z-index:251659264;mso-width-relative:page;mso-height-relative:page;" fillcolor="#000000" filled="t" stroked="f" coordsize="7840,17" path="m0,16l7839,16,7839,0,0,0,0,16xe">
            <v:fill on="t" focussize="0,0"/>
            <v:stroke on="f"/>
            <v:imagedata o:title=""/>
            <o:lock v:ext="edit"/>
          </v:shape>
        </w:pict>
      </w:r>
    </w:p>
    <w:p w14:paraId="71E7928A">
      <w:pPr>
        <w:spacing w:before="101" w:line="221" w:lineRule="auto"/>
        <w:ind w:left="775"/>
        <w:rPr>
          <w:rFonts w:ascii="仿宋" w:hAnsi="仿宋" w:eastAsia="仿宋" w:cs="仿宋"/>
          <w:sz w:val="31"/>
          <w:szCs w:val="31"/>
        </w:rPr>
      </w:pPr>
      <w:r>
        <w:rPr>
          <w:rFonts w:ascii="仿宋" w:hAnsi="仿宋" w:eastAsia="仿宋" w:cs="仿宋"/>
          <w:spacing w:val="13"/>
          <w:sz w:val="31"/>
          <w:szCs w:val="31"/>
        </w:rPr>
        <w:t>五、提交材料时间、地点：</w:t>
      </w:r>
    </w:p>
    <w:p w14:paraId="1B258D34">
      <w:pPr>
        <w:spacing w:before="208" w:line="224" w:lineRule="auto"/>
        <w:ind w:left="794"/>
        <w:rPr>
          <w:rFonts w:ascii="仿宋" w:hAnsi="仿宋" w:eastAsia="仿宋" w:cs="仿宋"/>
          <w:sz w:val="31"/>
          <w:szCs w:val="31"/>
        </w:rPr>
      </w:pPr>
      <w:r>
        <w:rPr>
          <w:rFonts w:ascii="仿宋" w:hAnsi="仿宋" w:eastAsia="仿宋" w:cs="仿宋"/>
          <w:spacing w:val="-30"/>
          <w:sz w:val="31"/>
          <w:szCs w:val="31"/>
        </w:rPr>
        <w:t>1.时  间：    年</w:t>
      </w:r>
      <w:r>
        <w:rPr>
          <w:rFonts w:ascii="仿宋" w:hAnsi="仿宋" w:eastAsia="仿宋" w:cs="仿宋"/>
          <w:spacing w:val="69"/>
          <w:sz w:val="31"/>
          <w:szCs w:val="31"/>
        </w:rPr>
        <w:t xml:space="preserve">  </w:t>
      </w:r>
      <w:r>
        <w:rPr>
          <w:rFonts w:ascii="仿宋" w:hAnsi="仿宋" w:eastAsia="仿宋" w:cs="仿宋"/>
          <w:spacing w:val="-30"/>
          <w:sz w:val="31"/>
          <w:szCs w:val="31"/>
        </w:rPr>
        <w:t>月</w:t>
      </w:r>
      <w:r>
        <w:rPr>
          <w:rFonts w:ascii="仿宋" w:hAnsi="仿宋" w:eastAsia="仿宋" w:cs="仿宋"/>
          <w:spacing w:val="19"/>
          <w:sz w:val="31"/>
          <w:szCs w:val="31"/>
        </w:rPr>
        <w:t xml:space="preserve">  </w:t>
      </w:r>
      <w:r>
        <w:rPr>
          <w:rFonts w:ascii="仿宋" w:hAnsi="仿宋" w:eastAsia="仿宋" w:cs="仿宋"/>
          <w:spacing w:val="-30"/>
          <w:sz w:val="31"/>
          <w:szCs w:val="31"/>
        </w:rPr>
        <w:t>日至     年</w:t>
      </w:r>
      <w:r>
        <w:rPr>
          <w:rFonts w:ascii="仿宋" w:hAnsi="仿宋" w:eastAsia="仿宋" w:cs="仿宋"/>
          <w:spacing w:val="71"/>
          <w:sz w:val="31"/>
          <w:szCs w:val="31"/>
        </w:rPr>
        <w:t xml:space="preserve">  </w:t>
      </w:r>
      <w:r>
        <w:rPr>
          <w:rFonts w:ascii="仿宋" w:hAnsi="仿宋" w:eastAsia="仿宋" w:cs="仿宋"/>
          <w:spacing w:val="-30"/>
          <w:sz w:val="31"/>
          <w:szCs w:val="31"/>
        </w:rPr>
        <w:t>月   日（北京时间）。</w:t>
      </w:r>
    </w:p>
    <w:p w14:paraId="72FC4F53">
      <w:pPr>
        <w:spacing w:before="206" w:line="225" w:lineRule="auto"/>
        <w:ind w:left="779"/>
        <w:rPr>
          <w:rFonts w:ascii="仿宋" w:hAnsi="仿宋" w:eastAsia="仿宋" w:cs="仿宋"/>
          <w:sz w:val="31"/>
          <w:szCs w:val="31"/>
        </w:rPr>
      </w:pPr>
      <w:r>
        <w:rPr>
          <w:rFonts w:ascii="仿宋" w:hAnsi="仿宋" w:eastAsia="仿宋" w:cs="仿宋"/>
          <w:spacing w:val="-19"/>
          <w:sz w:val="31"/>
          <w:szCs w:val="31"/>
        </w:rPr>
        <w:t>2.地</w:t>
      </w:r>
      <w:r>
        <w:rPr>
          <w:rFonts w:ascii="仿宋" w:hAnsi="仿宋" w:eastAsia="仿宋" w:cs="仿宋"/>
          <w:spacing w:val="108"/>
          <w:sz w:val="31"/>
          <w:szCs w:val="31"/>
        </w:rPr>
        <w:t xml:space="preserve"> </w:t>
      </w:r>
      <w:r>
        <w:rPr>
          <w:rFonts w:ascii="仿宋" w:hAnsi="仿宋" w:eastAsia="仿宋" w:cs="仿宋"/>
          <w:spacing w:val="-19"/>
          <w:sz w:val="31"/>
          <w:szCs w:val="31"/>
        </w:rPr>
        <w:t>点：</w:t>
      </w:r>
      <w:r>
        <w:rPr>
          <w:rFonts w:ascii="仿宋" w:hAnsi="仿宋" w:eastAsia="仿宋" w:cs="仿宋"/>
          <w:spacing w:val="46"/>
          <w:sz w:val="31"/>
          <w:szCs w:val="31"/>
        </w:rPr>
        <w:t xml:space="preserve"> </w:t>
      </w:r>
      <w:r>
        <w:rPr>
          <w:rFonts w:ascii="仿宋" w:hAnsi="仿宋" w:eastAsia="仿宋" w:cs="仿宋"/>
          <w:sz w:val="31"/>
          <w:szCs w:val="31"/>
          <w:u w:val="single" w:color="auto"/>
        </w:rPr>
        <w:t xml:space="preserve">                                        </w:t>
      </w:r>
    </w:p>
    <w:p w14:paraId="4CA643D8">
      <w:pPr>
        <w:spacing w:before="201" w:line="224" w:lineRule="auto"/>
        <w:ind w:left="778"/>
        <w:rPr>
          <w:rFonts w:ascii="仿宋" w:hAnsi="仿宋" w:eastAsia="仿宋" w:cs="仿宋"/>
          <w:sz w:val="31"/>
          <w:szCs w:val="31"/>
        </w:rPr>
      </w:pPr>
      <w:r>
        <w:rPr>
          <w:rFonts w:ascii="仿宋" w:hAnsi="仿宋" w:eastAsia="仿宋" w:cs="仿宋"/>
          <w:spacing w:val="12"/>
          <w:sz w:val="31"/>
          <w:szCs w:val="31"/>
        </w:rPr>
        <w:t>六、联系人及联系方式</w:t>
      </w:r>
    </w:p>
    <w:p w14:paraId="0EE7A16E">
      <w:pPr>
        <w:spacing w:before="204" w:line="224" w:lineRule="auto"/>
        <w:ind w:left="755"/>
        <w:rPr>
          <w:rFonts w:ascii="仿宋" w:hAnsi="仿宋" w:eastAsia="仿宋" w:cs="仿宋"/>
          <w:sz w:val="31"/>
          <w:szCs w:val="31"/>
        </w:rPr>
      </w:pPr>
      <w:r>
        <w:rPr>
          <w:rFonts w:ascii="仿宋" w:hAnsi="仿宋" w:eastAsia="仿宋" w:cs="仿宋"/>
          <w:spacing w:val="8"/>
          <w:sz w:val="31"/>
          <w:szCs w:val="31"/>
        </w:rPr>
        <w:t>联系人</w:t>
      </w:r>
      <w:r>
        <w:rPr>
          <w:rFonts w:ascii="仿宋" w:hAnsi="仿宋" w:eastAsia="仿宋" w:cs="仿宋"/>
          <w:spacing w:val="-17"/>
          <w:sz w:val="31"/>
          <w:szCs w:val="31"/>
        </w:rPr>
        <w:t>：</w:t>
      </w:r>
      <w:r>
        <w:rPr>
          <w:rFonts w:ascii="仿宋" w:hAnsi="仿宋" w:eastAsia="仿宋" w:cs="仿宋"/>
          <w:spacing w:val="15"/>
          <w:sz w:val="31"/>
          <w:szCs w:val="31"/>
          <w:u w:val="single" w:color="auto"/>
        </w:rPr>
        <w:t xml:space="preserve">         </w:t>
      </w:r>
      <w:r>
        <w:rPr>
          <w:rFonts w:ascii="仿宋" w:hAnsi="仿宋" w:eastAsia="仿宋" w:cs="仿宋"/>
          <w:spacing w:val="-123"/>
          <w:sz w:val="31"/>
          <w:szCs w:val="31"/>
        </w:rPr>
        <w:t xml:space="preserve"> </w:t>
      </w:r>
      <w:r>
        <w:rPr>
          <w:rFonts w:ascii="仿宋" w:hAnsi="仿宋" w:eastAsia="仿宋" w:cs="仿宋"/>
          <w:spacing w:val="-17"/>
          <w:sz w:val="31"/>
          <w:szCs w:val="31"/>
        </w:rPr>
        <w:t>；</w:t>
      </w:r>
      <w:r>
        <w:rPr>
          <w:rFonts w:ascii="仿宋" w:hAnsi="仿宋" w:eastAsia="仿宋" w:cs="仿宋"/>
          <w:spacing w:val="8"/>
          <w:sz w:val="31"/>
          <w:szCs w:val="31"/>
        </w:rPr>
        <w:t>联系方式：</w:t>
      </w:r>
      <w:r>
        <w:rPr>
          <w:rFonts w:ascii="仿宋" w:hAnsi="仿宋" w:eastAsia="仿宋" w:cs="仿宋"/>
          <w:spacing w:val="-126"/>
          <w:sz w:val="31"/>
          <w:szCs w:val="31"/>
        </w:rPr>
        <w:t xml:space="preserve"> </w:t>
      </w:r>
      <w:r>
        <w:rPr>
          <w:rFonts w:ascii="仿宋" w:hAnsi="仿宋" w:eastAsia="仿宋" w:cs="仿宋"/>
          <w:sz w:val="31"/>
          <w:szCs w:val="31"/>
          <w:u w:val="single" w:color="auto"/>
        </w:rPr>
        <w:t xml:space="preserve">             </w:t>
      </w:r>
      <w:r>
        <w:rPr>
          <w:rFonts w:ascii="仿宋" w:hAnsi="仿宋" w:eastAsia="仿宋" w:cs="仿宋"/>
          <w:spacing w:val="8"/>
          <w:sz w:val="31"/>
          <w:szCs w:val="31"/>
        </w:rPr>
        <w:t>。</w:t>
      </w:r>
    </w:p>
    <w:p w14:paraId="5D68F60F">
      <w:pPr>
        <w:spacing w:before="206" w:line="221" w:lineRule="auto"/>
        <w:ind w:left="762"/>
        <w:rPr>
          <w:rFonts w:ascii="仿宋" w:hAnsi="仿宋" w:eastAsia="仿宋" w:cs="仿宋"/>
          <w:sz w:val="31"/>
          <w:szCs w:val="31"/>
        </w:rPr>
      </w:pPr>
      <w:r>
        <w:rPr>
          <w:rFonts w:ascii="仿宋" w:hAnsi="仿宋" w:eastAsia="仿宋" w:cs="仿宋"/>
          <w:spacing w:val="12"/>
          <w:sz w:val="31"/>
          <w:szCs w:val="31"/>
        </w:rPr>
        <w:t>七、附件：</w:t>
      </w:r>
      <w:r>
        <w:rPr>
          <w:rFonts w:ascii="仿宋" w:hAnsi="仿宋" w:eastAsia="仿宋" w:cs="仿宋"/>
          <w:spacing w:val="-82"/>
          <w:sz w:val="31"/>
          <w:szCs w:val="31"/>
        </w:rPr>
        <w:t xml:space="preserve"> </w:t>
      </w:r>
      <w:r>
        <w:rPr>
          <w:rFonts w:ascii="仿宋" w:hAnsi="仿宋" w:eastAsia="仿宋" w:cs="仿宋"/>
          <w:spacing w:val="12"/>
          <w:sz w:val="31"/>
          <w:szCs w:val="31"/>
        </w:rPr>
        <w:t>***项目竞争性评审文件</w:t>
      </w:r>
    </w:p>
    <w:p w14:paraId="16ED4212">
      <w:pPr>
        <w:spacing w:before="206" w:line="224" w:lineRule="auto"/>
        <w:ind w:left="6200"/>
        <w:rPr>
          <w:rFonts w:ascii="仿宋" w:hAnsi="仿宋" w:eastAsia="仿宋" w:cs="仿宋"/>
          <w:sz w:val="31"/>
          <w:szCs w:val="31"/>
        </w:rPr>
      </w:pPr>
      <w:r>
        <w:rPr>
          <w:rFonts w:ascii="仿宋" w:hAnsi="仿宋" w:eastAsia="仿宋" w:cs="仿宋"/>
          <w:spacing w:val="-9"/>
          <w:sz w:val="31"/>
          <w:szCs w:val="31"/>
        </w:rPr>
        <w:t>年</w:t>
      </w:r>
      <w:r>
        <w:rPr>
          <w:rFonts w:ascii="仿宋" w:hAnsi="仿宋" w:eastAsia="仿宋" w:cs="仿宋"/>
          <w:spacing w:val="48"/>
          <w:sz w:val="31"/>
          <w:szCs w:val="31"/>
        </w:rPr>
        <w:t xml:space="preserve">  </w:t>
      </w:r>
      <w:r>
        <w:rPr>
          <w:rFonts w:ascii="仿宋" w:hAnsi="仿宋" w:eastAsia="仿宋" w:cs="仿宋"/>
          <w:spacing w:val="-9"/>
          <w:sz w:val="31"/>
          <w:szCs w:val="31"/>
        </w:rPr>
        <w:t>月</w:t>
      </w:r>
      <w:r>
        <w:rPr>
          <w:rFonts w:ascii="仿宋" w:hAnsi="仿宋" w:eastAsia="仿宋" w:cs="仿宋"/>
          <w:spacing w:val="24"/>
          <w:sz w:val="31"/>
          <w:szCs w:val="31"/>
        </w:rPr>
        <w:t xml:space="preserve">   </w:t>
      </w:r>
      <w:r>
        <w:rPr>
          <w:rFonts w:ascii="仿宋" w:hAnsi="仿宋" w:eastAsia="仿宋" w:cs="仿宋"/>
          <w:spacing w:val="-9"/>
          <w:sz w:val="31"/>
          <w:szCs w:val="31"/>
        </w:rPr>
        <w:t>日</w:t>
      </w:r>
    </w:p>
    <w:p w14:paraId="5408A133">
      <w:pPr>
        <w:spacing w:line="224" w:lineRule="auto"/>
        <w:rPr>
          <w:rFonts w:ascii="仿宋" w:hAnsi="仿宋" w:eastAsia="仿宋" w:cs="仿宋"/>
          <w:sz w:val="31"/>
          <w:szCs w:val="31"/>
        </w:rPr>
        <w:sectPr>
          <w:headerReference r:id="rId15" w:type="default"/>
          <w:footerReference r:id="rId16" w:type="default"/>
          <w:pgSz w:w="11907" w:h="16839"/>
          <w:pgMar w:top="2694" w:right="1452" w:bottom="1333" w:left="1424" w:header="2203" w:footer="1022" w:gutter="0"/>
          <w:cols w:space="720" w:num="1"/>
        </w:sectPr>
      </w:pPr>
    </w:p>
    <w:p w14:paraId="73FF5B07">
      <w:pPr>
        <w:pStyle w:val="2"/>
        <w:spacing w:line="458" w:lineRule="auto"/>
      </w:pPr>
    </w:p>
    <w:p w14:paraId="1D663D6B">
      <w:pPr>
        <w:spacing w:before="140" w:line="601" w:lineRule="exact"/>
        <w:ind w:left="647"/>
        <w:rPr>
          <w:rFonts w:ascii="宋体" w:hAnsi="宋体" w:eastAsia="宋体" w:cs="宋体"/>
          <w:sz w:val="43"/>
          <w:szCs w:val="43"/>
        </w:rPr>
      </w:pPr>
      <w:r>
        <w:rPr>
          <w:rFonts w:ascii="宋体" w:hAnsi="宋体" w:eastAsia="宋体" w:cs="宋体"/>
          <w:b/>
          <w:bCs/>
          <w:spacing w:val="12"/>
          <w:position w:val="3"/>
          <w:sz w:val="43"/>
          <w:szCs w:val="43"/>
        </w:rPr>
        <w:t>政府购买服务竞争性评审项目结果公告</w:t>
      </w:r>
    </w:p>
    <w:p w14:paraId="2FD101BB">
      <w:pPr>
        <w:spacing w:before="10" w:line="603" w:lineRule="exact"/>
        <w:ind w:left="3181"/>
        <w:rPr>
          <w:rFonts w:ascii="宋体" w:hAnsi="宋体" w:eastAsia="宋体" w:cs="宋体"/>
          <w:sz w:val="43"/>
          <w:szCs w:val="43"/>
        </w:rPr>
      </w:pPr>
      <w:r>
        <w:rPr>
          <w:rFonts w:ascii="宋体" w:hAnsi="宋体" w:eastAsia="宋体" w:cs="宋体"/>
          <w:b/>
          <w:bCs/>
          <w:spacing w:val="-8"/>
          <w:position w:val="3"/>
          <w:sz w:val="43"/>
          <w:szCs w:val="43"/>
        </w:rPr>
        <w:t>（参考文本）</w:t>
      </w:r>
    </w:p>
    <w:p w14:paraId="229C3B8B">
      <w:pPr>
        <w:pStyle w:val="2"/>
        <w:spacing w:line="287" w:lineRule="auto"/>
      </w:pPr>
    </w:p>
    <w:p w14:paraId="1C9A05E5">
      <w:pPr>
        <w:pStyle w:val="2"/>
        <w:spacing w:line="288" w:lineRule="auto"/>
      </w:pPr>
    </w:p>
    <w:p w14:paraId="67705D01">
      <w:pPr>
        <w:tabs>
          <w:tab w:val="left" w:pos="2048"/>
        </w:tabs>
        <w:spacing w:before="101" w:line="345" w:lineRule="auto"/>
        <w:ind w:left="43" w:right="60" w:firstLine="559"/>
        <w:rPr>
          <w:rFonts w:ascii="仿宋" w:hAnsi="仿宋" w:eastAsia="仿宋" w:cs="仿宋"/>
          <w:sz w:val="31"/>
          <w:szCs w:val="31"/>
        </w:rPr>
      </w:pPr>
      <w:r>
        <w:rPr>
          <w:rFonts w:ascii="仿宋" w:hAnsi="仿宋" w:eastAsia="仿宋" w:cs="仿宋"/>
          <w:sz w:val="31"/>
          <w:szCs w:val="31"/>
          <w:u w:val="single" w:color="auto"/>
        </w:rPr>
        <w:tab/>
      </w:r>
      <w:r>
        <w:rPr>
          <w:rFonts w:ascii="仿宋" w:hAnsi="仿宋" w:eastAsia="仿宋" w:cs="仿宋"/>
          <w:spacing w:val="23"/>
          <w:sz w:val="31"/>
          <w:szCs w:val="31"/>
        </w:rPr>
        <w:t>（服务购买方）</w:t>
      </w:r>
      <w:r>
        <w:rPr>
          <w:rFonts w:ascii="仿宋" w:hAnsi="仿宋" w:eastAsia="仿宋" w:cs="仿宋"/>
          <w:spacing w:val="-71"/>
          <w:sz w:val="31"/>
          <w:szCs w:val="31"/>
        </w:rPr>
        <w:t xml:space="preserve"> </w:t>
      </w:r>
      <w:r>
        <w:rPr>
          <w:rFonts w:ascii="仿宋" w:hAnsi="仿宋" w:eastAsia="仿宋" w:cs="仿宋"/>
          <w:spacing w:val="23"/>
          <w:sz w:val="31"/>
          <w:szCs w:val="31"/>
        </w:rPr>
        <w:t>通过竞争性评审方式，</w:t>
      </w:r>
      <w:r>
        <w:rPr>
          <w:rFonts w:ascii="仿宋" w:hAnsi="仿宋" w:eastAsia="仿宋" w:cs="仿宋"/>
          <w:spacing w:val="-82"/>
          <w:sz w:val="31"/>
          <w:szCs w:val="31"/>
        </w:rPr>
        <w:t xml:space="preserve"> </w:t>
      </w:r>
      <w:r>
        <w:rPr>
          <w:rFonts w:ascii="仿宋" w:hAnsi="仿宋" w:eastAsia="仿宋" w:cs="仿宋"/>
          <w:spacing w:val="23"/>
          <w:sz w:val="31"/>
          <w:szCs w:val="31"/>
        </w:rPr>
        <w:t>组织实</w:t>
      </w:r>
      <w:r>
        <w:rPr>
          <w:rFonts w:ascii="仿宋" w:hAnsi="仿宋" w:eastAsia="仿宋" w:cs="仿宋"/>
          <w:sz w:val="31"/>
          <w:szCs w:val="31"/>
        </w:rPr>
        <w:t xml:space="preserve"> </w:t>
      </w:r>
      <w:r>
        <w:rPr>
          <w:rFonts w:ascii="仿宋" w:hAnsi="仿宋" w:eastAsia="仿宋" w:cs="仿宋"/>
          <w:spacing w:val="11"/>
          <w:sz w:val="31"/>
          <w:szCs w:val="31"/>
        </w:rPr>
        <w:t>施</w:t>
      </w:r>
      <w:r>
        <w:rPr>
          <w:rFonts w:ascii="仿宋" w:hAnsi="仿宋" w:eastAsia="仿宋" w:cs="仿宋"/>
          <w:spacing w:val="-64"/>
          <w:sz w:val="31"/>
          <w:szCs w:val="31"/>
        </w:rPr>
        <w:t xml:space="preserve"> </w:t>
      </w:r>
      <w:r>
        <w:rPr>
          <w:rFonts w:ascii="仿宋" w:hAnsi="仿宋" w:eastAsia="仿宋" w:cs="仿宋"/>
          <w:spacing w:val="11"/>
          <w:sz w:val="31"/>
          <w:szCs w:val="31"/>
        </w:rPr>
        <w:t>了以下项目的购买活动，现就购买结果公告如下：</w:t>
      </w:r>
    </w:p>
    <w:p w14:paraId="4494C285">
      <w:pPr>
        <w:spacing w:line="222" w:lineRule="auto"/>
        <w:ind w:left="652"/>
        <w:rPr>
          <w:rFonts w:ascii="仿宋" w:hAnsi="仿宋" w:eastAsia="仿宋" w:cs="仿宋"/>
          <w:sz w:val="31"/>
          <w:szCs w:val="31"/>
        </w:rPr>
      </w:pPr>
      <w:r>
        <w:rPr>
          <w:rFonts w:ascii="仿宋" w:hAnsi="仿宋" w:eastAsia="仿宋" w:cs="仿宋"/>
          <w:spacing w:val="9"/>
          <w:sz w:val="31"/>
          <w:szCs w:val="31"/>
        </w:rPr>
        <w:t>一、项目名称：</w:t>
      </w:r>
      <w:r>
        <w:rPr>
          <w:rFonts w:ascii="仿宋" w:hAnsi="仿宋" w:eastAsia="仿宋" w:cs="仿宋"/>
          <w:spacing w:val="46"/>
          <w:sz w:val="31"/>
          <w:szCs w:val="31"/>
        </w:rPr>
        <w:t xml:space="preserve"> </w:t>
      </w:r>
      <w:r>
        <w:rPr>
          <w:rFonts w:ascii="仿宋" w:hAnsi="仿宋" w:eastAsia="仿宋" w:cs="仿宋"/>
          <w:sz w:val="31"/>
          <w:szCs w:val="31"/>
          <w:u w:val="single" w:color="auto"/>
        </w:rPr>
        <w:t xml:space="preserve">                                  </w:t>
      </w:r>
    </w:p>
    <w:p w14:paraId="291C14EA">
      <w:pPr>
        <w:spacing w:before="207" w:line="224" w:lineRule="auto"/>
        <w:ind w:left="650"/>
        <w:rPr>
          <w:rFonts w:ascii="仿宋" w:hAnsi="仿宋" w:eastAsia="仿宋" w:cs="仿宋"/>
          <w:sz w:val="31"/>
          <w:szCs w:val="31"/>
        </w:rPr>
      </w:pPr>
      <w:r>
        <w:rPr>
          <w:rFonts w:ascii="仿宋" w:hAnsi="仿宋" w:eastAsia="仿宋" w:cs="仿宋"/>
          <w:spacing w:val="11"/>
          <w:sz w:val="31"/>
          <w:szCs w:val="31"/>
        </w:rPr>
        <w:t>二、购买服务内容：</w:t>
      </w:r>
      <w:r>
        <w:rPr>
          <w:rFonts w:ascii="仿宋" w:hAnsi="仿宋" w:eastAsia="仿宋" w:cs="仿宋"/>
          <w:spacing w:val="-121"/>
          <w:sz w:val="31"/>
          <w:szCs w:val="31"/>
        </w:rPr>
        <w:t xml:space="preserve"> </w:t>
      </w:r>
      <w:r>
        <w:rPr>
          <w:rFonts w:ascii="仿宋" w:hAnsi="仿宋" w:eastAsia="仿宋" w:cs="仿宋"/>
          <w:sz w:val="31"/>
          <w:szCs w:val="31"/>
          <w:u w:val="single" w:color="auto"/>
        </w:rPr>
        <w:t xml:space="preserve">                                  </w:t>
      </w:r>
    </w:p>
    <w:p w14:paraId="5E4AA2BF">
      <w:pPr>
        <w:pStyle w:val="2"/>
        <w:spacing w:line="339" w:lineRule="auto"/>
      </w:pPr>
    </w:p>
    <w:p w14:paraId="3C047DD1">
      <w:pPr>
        <w:pStyle w:val="2"/>
        <w:spacing w:line="339" w:lineRule="auto"/>
      </w:pPr>
      <w:r>
        <w:pict>
          <v:shape id="_x0000_s1029" o:spid="_x0000_s1029" style="position:absolute;left:0pt;margin-left:30.15pt;margin-top:8.9pt;height:0.85pt;width:392pt;z-index:251662336;mso-width-relative:page;mso-height-relative:page;" fillcolor="#000000" filled="t" stroked="f" coordsize="7840,17" path="m0,16l7839,16,7839,0,0,0,0,16xe">
            <v:fill on="t" focussize="0,0"/>
            <v:stroke on="f"/>
            <v:imagedata o:title=""/>
            <o:lock v:ext="edit"/>
          </v:shape>
        </w:pict>
      </w:r>
    </w:p>
    <w:p w14:paraId="1FD14138">
      <w:pPr>
        <w:spacing w:before="100" w:line="224" w:lineRule="auto"/>
        <w:ind w:left="658"/>
        <w:rPr>
          <w:rFonts w:ascii="仿宋" w:hAnsi="仿宋" w:eastAsia="仿宋" w:cs="仿宋"/>
          <w:sz w:val="31"/>
          <w:szCs w:val="31"/>
        </w:rPr>
      </w:pPr>
      <w:r>
        <w:rPr>
          <w:rFonts w:ascii="仿宋" w:hAnsi="仿宋" w:eastAsia="仿宋" w:cs="仿宋"/>
          <w:spacing w:val="20"/>
          <w:sz w:val="31"/>
          <w:szCs w:val="31"/>
        </w:rPr>
        <w:t>三、合同金额及报价明细（人民币</w:t>
      </w:r>
      <w:r>
        <w:rPr>
          <w:rFonts w:ascii="仿宋" w:hAnsi="仿宋" w:eastAsia="仿宋" w:cs="仿宋"/>
          <w:spacing w:val="-51"/>
          <w:w w:val="58"/>
          <w:sz w:val="31"/>
          <w:szCs w:val="31"/>
        </w:rPr>
        <w:t>）：</w:t>
      </w:r>
      <w:r>
        <w:rPr>
          <w:rFonts w:ascii="仿宋" w:hAnsi="仿宋" w:eastAsia="仿宋" w:cs="仿宋"/>
          <w:sz w:val="31"/>
          <w:szCs w:val="31"/>
          <w:u w:val="single" w:color="auto"/>
        </w:rPr>
        <w:t xml:space="preserve">                  </w:t>
      </w:r>
    </w:p>
    <w:p w14:paraId="796CD935">
      <w:pPr>
        <w:pStyle w:val="2"/>
        <w:spacing w:line="340" w:lineRule="auto"/>
      </w:pPr>
    </w:p>
    <w:p w14:paraId="51F27FDD">
      <w:pPr>
        <w:pStyle w:val="2"/>
        <w:spacing w:line="340" w:lineRule="auto"/>
      </w:pPr>
      <w:r>
        <w:pict>
          <v:shape id="_x0000_s1030" o:spid="_x0000_s1030" style="position:absolute;left:0pt;margin-left:30.15pt;margin-top:8.85pt;height:0.85pt;width:392pt;z-index:251661312;mso-width-relative:page;mso-height-relative:page;" fillcolor="#000000" filled="t" stroked="f" coordsize="7840,17" path="m0,16l7839,16,7839,0,0,0,0,16xe">
            <v:fill on="t" focussize="0,0"/>
            <v:stroke on="f"/>
            <v:imagedata o:title=""/>
            <o:lock v:ext="edit"/>
          </v:shape>
        </w:pict>
      </w:r>
    </w:p>
    <w:p w14:paraId="22F65AFB">
      <w:pPr>
        <w:spacing w:before="101" w:line="224" w:lineRule="auto"/>
        <w:ind w:left="684"/>
        <w:rPr>
          <w:rFonts w:ascii="仿宋" w:hAnsi="仿宋" w:eastAsia="仿宋" w:cs="仿宋"/>
          <w:sz w:val="31"/>
          <w:szCs w:val="31"/>
        </w:rPr>
      </w:pPr>
      <w:r>
        <w:rPr>
          <w:rFonts w:ascii="仿宋" w:hAnsi="仿宋" w:eastAsia="仿宋" w:cs="仿宋"/>
          <w:spacing w:val="17"/>
          <w:sz w:val="31"/>
          <w:szCs w:val="31"/>
        </w:rPr>
        <w:t>四、确定的服务提供方（乙方</w:t>
      </w:r>
      <w:r>
        <w:rPr>
          <w:rFonts w:ascii="仿宋" w:hAnsi="仿宋" w:eastAsia="仿宋" w:cs="仿宋"/>
          <w:spacing w:val="-50"/>
          <w:w w:val="56"/>
          <w:sz w:val="31"/>
          <w:szCs w:val="31"/>
        </w:rPr>
        <w:t>）：</w:t>
      </w:r>
      <w:r>
        <w:rPr>
          <w:rFonts w:ascii="仿宋" w:hAnsi="仿宋" w:eastAsia="仿宋" w:cs="仿宋"/>
          <w:sz w:val="31"/>
          <w:szCs w:val="31"/>
          <w:u w:val="single" w:color="auto"/>
        </w:rPr>
        <w:t xml:space="preserve">                      </w:t>
      </w:r>
    </w:p>
    <w:p w14:paraId="1CDF6B50">
      <w:pPr>
        <w:spacing w:before="204" w:line="224" w:lineRule="auto"/>
        <w:ind w:left="646"/>
        <w:rPr>
          <w:rFonts w:ascii="仿宋" w:hAnsi="仿宋" w:eastAsia="仿宋" w:cs="仿宋"/>
          <w:sz w:val="31"/>
          <w:szCs w:val="31"/>
        </w:rPr>
      </w:pPr>
      <w:r>
        <w:rPr>
          <w:rFonts w:ascii="仿宋" w:hAnsi="仿宋" w:eastAsia="仿宋" w:cs="仿宋"/>
          <w:spacing w:val="12"/>
          <w:sz w:val="31"/>
          <w:szCs w:val="31"/>
        </w:rPr>
        <w:t>五、联系人及联系方式</w:t>
      </w:r>
    </w:p>
    <w:p w14:paraId="6B1D0F8E">
      <w:pPr>
        <w:spacing w:before="203" w:line="224" w:lineRule="auto"/>
        <w:ind w:left="627"/>
        <w:rPr>
          <w:rFonts w:ascii="仿宋" w:hAnsi="仿宋" w:eastAsia="仿宋" w:cs="仿宋"/>
          <w:sz w:val="31"/>
          <w:szCs w:val="31"/>
        </w:rPr>
      </w:pPr>
      <w:r>
        <w:rPr>
          <w:rFonts w:ascii="仿宋" w:hAnsi="仿宋" w:eastAsia="仿宋" w:cs="仿宋"/>
          <w:spacing w:val="8"/>
          <w:sz w:val="31"/>
          <w:szCs w:val="31"/>
        </w:rPr>
        <w:t>联系人</w:t>
      </w:r>
      <w:r>
        <w:rPr>
          <w:rFonts w:ascii="仿宋" w:hAnsi="仿宋" w:eastAsia="仿宋" w:cs="仿宋"/>
          <w:spacing w:val="-17"/>
          <w:sz w:val="31"/>
          <w:szCs w:val="31"/>
        </w:rPr>
        <w:t>：</w:t>
      </w:r>
      <w:r>
        <w:rPr>
          <w:rFonts w:ascii="仿宋" w:hAnsi="仿宋" w:eastAsia="仿宋" w:cs="仿宋"/>
          <w:spacing w:val="15"/>
          <w:sz w:val="31"/>
          <w:szCs w:val="31"/>
          <w:u w:val="single" w:color="auto"/>
        </w:rPr>
        <w:t xml:space="preserve">         </w:t>
      </w:r>
      <w:r>
        <w:rPr>
          <w:rFonts w:ascii="仿宋" w:hAnsi="仿宋" w:eastAsia="仿宋" w:cs="仿宋"/>
          <w:spacing w:val="-123"/>
          <w:sz w:val="31"/>
          <w:szCs w:val="31"/>
        </w:rPr>
        <w:t xml:space="preserve"> </w:t>
      </w:r>
      <w:r>
        <w:rPr>
          <w:rFonts w:ascii="仿宋" w:hAnsi="仿宋" w:eastAsia="仿宋" w:cs="仿宋"/>
          <w:spacing w:val="-17"/>
          <w:sz w:val="31"/>
          <w:szCs w:val="31"/>
        </w:rPr>
        <w:t>；</w:t>
      </w:r>
      <w:r>
        <w:rPr>
          <w:rFonts w:ascii="仿宋" w:hAnsi="仿宋" w:eastAsia="仿宋" w:cs="仿宋"/>
          <w:spacing w:val="8"/>
          <w:sz w:val="31"/>
          <w:szCs w:val="31"/>
        </w:rPr>
        <w:t>联系方式：</w:t>
      </w:r>
      <w:r>
        <w:rPr>
          <w:rFonts w:ascii="仿宋" w:hAnsi="仿宋" w:eastAsia="仿宋" w:cs="仿宋"/>
          <w:spacing w:val="-126"/>
          <w:sz w:val="31"/>
          <w:szCs w:val="31"/>
        </w:rPr>
        <w:t xml:space="preserve"> </w:t>
      </w:r>
      <w:r>
        <w:rPr>
          <w:rFonts w:ascii="仿宋" w:hAnsi="仿宋" w:eastAsia="仿宋" w:cs="仿宋"/>
          <w:sz w:val="31"/>
          <w:szCs w:val="31"/>
          <w:u w:val="single" w:color="auto"/>
        </w:rPr>
        <w:t xml:space="preserve">             </w:t>
      </w:r>
      <w:r>
        <w:rPr>
          <w:rFonts w:ascii="仿宋" w:hAnsi="仿宋" w:eastAsia="仿宋" w:cs="仿宋"/>
          <w:spacing w:val="8"/>
          <w:sz w:val="31"/>
          <w:szCs w:val="31"/>
        </w:rPr>
        <w:t>。</w:t>
      </w:r>
    </w:p>
    <w:p w14:paraId="4D826BE7">
      <w:pPr>
        <w:spacing w:before="205" w:line="223" w:lineRule="auto"/>
        <w:ind w:left="651"/>
        <w:rPr>
          <w:rFonts w:ascii="仿宋" w:hAnsi="仿宋" w:eastAsia="仿宋" w:cs="仿宋"/>
          <w:sz w:val="31"/>
          <w:szCs w:val="31"/>
        </w:rPr>
      </w:pPr>
      <w:r>
        <w:rPr>
          <w:rFonts w:ascii="仿宋" w:hAnsi="仿宋" w:eastAsia="仿宋" w:cs="仿宋"/>
          <w:spacing w:val="-3"/>
          <w:sz w:val="31"/>
          <w:szCs w:val="31"/>
        </w:rPr>
        <w:t>六、其他内容：</w:t>
      </w:r>
    </w:p>
    <w:p w14:paraId="6F578E62">
      <w:pPr>
        <w:pStyle w:val="2"/>
        <w:spacing w:line="339" w:lineRule="auto"/>
      </w:pPr>
    </w:p>
    <w:p w14:paraId="44D92BCC">
      <w:pPr>
        <w:pStyle w:val="2"/>
        <w:spacing w:line="340" w:lineRule="auto"/>
      </w:pPr>
    </w:p>
    <w:p w14:paraId="6A3538E2">
      <w:pPr>
        <w:spacing w:before="102" w:line="224" w:lineRule="auto"/>
        <w:ind w:left="6073"/>
        <w:rPr>
          <w:rFonts w:ascii="仿宋" w:hAnsi="仿宋" w:eastAsia="仿宋" w:cs="仿宋"/>
          <w:sz w:val="31"/>
          <w:szCs w:val="31"/>
        </w:rPr>
      </w:pPr>
      <w:r>
        <w:rPr>
          <w:rFonts w:ascii="仿宋" w:hAnsi="仿宋" w:eastAsia="仿宋" w:cs="仿宋"/>
          <w:spacing w:val="-9"/>
          <w:sz w:val="31"/>
          <w:szCs w:val="31"/>
        </w:rPr>
        <w:t>年</w:t>
      </w:r>
      <w:r>
        <w:rPr>
          <w:rFonts w:ascii="仿宋" w:hAnsi="仿宋" w:eastAsia="仿宋" w:cs="仿宋"/>
          <w:spacing w:val="48"/>
          <w:sz w:val="31"/>
          <w:szCs w:val="31"/>
        </w:rPr>
        <w:t xml:space="preserve">  </w:t>
      </w:r>
      <w:r>
        <w:rPr>
          <w:rFonts w:ascii="仿宋" w:hAnsi="仿宋" w:eastAsia="仿宋" w:cs="仿宋"/>
          <w:spacing w:val="-9"/>
          <w:sz w:val="31"/>
          <w:szCs w:val="31"/>
        </w:rPr>
        <w:t>月</w:t>
      </w:r>
      <w:r>
        <w:rPr>
          <w:rFonts w:ascii="仿宋" w:hAnsi="仿宋" w:eastAsia="仿宋" w:cs="仿宋"/>
          <w:spacing w:val="24"/>
          <w:sz w:val="31"/>
          <w:szCs w:val="31"/>
        </w:rPr>
        <w:t xml:space="preserve">   </w:t>
      </w:r>
      <w:r>
        <w:rPr>
          <w:rFonts w:ascii="仿宋" w:hAnsi="仿宋" w:eastAsia="仿宋" w:cs="仿宋"/>
          <w:spacing w:val="-9"/>
          <w:sz w:val="31"/>
          <w:szCs w:val="31"/>
        </w:rPr>
        <w:t>日</w:t>
      </w:r>
    </w:p>
    <w:p w14:paraId="09D2D653">
      <w:pPr>
        <w:spacing w:line="224" w:lineRule="auto"/>
        <w:rPr>
          <w:rFonts w:ascii="仿宋" w:hAnsi="仿宋" w:eastAsia="仿宋" w:cs="仿宋"/>
          <w:sz w:val="31"/>
          <w:szCs w:val="31"/>
        </w:rPr>
        <w:sectPr>
          <w:headerReference r:id="rId17" w:type="default"/>
          <w:footerReference r:id="rId18" w:type="default"/>
          <w:pgSz w:w="11907" w:h="16839"/>
          <w:pgMar w:top="2694" w:right="1417" w:bottom="1333" w:left="1561" w:header="2203" w:footer="1020" w:gutter="0"/>
          <w:cols w:space="720" w:num="1"/>
        </w:sectPr>
      </w:pPr>
    </w:p>
    <w:p w14:paraId="3D3BA3C5">
      <w:pPr>
        <w:pStyle w:val="2"/>
        <w:spacing w:line="458" w:lineRule="auto"/>
      </w:pPr>
    </w:p>
    <w:p w14:paraId="0B7686A8">
      <w:pPr>
        <w:spacing w:before="140" w:line="601" w:lineRule="exact"/>
        <w:ind w:left="987"/>
        <w:rPr>
          <w:rFonts w:ascii="宋体" w:hAnsi="宋体" w:eastAsia="宋体" w:cs="宋体"/>
          <w:sz w:val="43"/>
          <w:szCs w:val="43"/>
        </w:rPr>
      </w:pPr>
      <w:r>
        <w:rPr>
          <w:rFonts w:ascii="宋体" w:hAnsi="宋体" w:eastAsia="宋体" w:cs="宋体"/>
          <w:b/>
          <w:bCs/>
          <w:spacing w:val="14"/>
          <w:position w:val="3"/>
          <w:sz w:val="43"/>
          <w:szCs w:val="43"/>
        </w:rPr>
        <w:t>政府购买服务定向委托项目结果公告</w:t>
      </w:r>
    </w:p>
    <w:p w14:paraId="2144533E">
      <w:pPr>
        <w:spacing w:before="10" w:line="603" w:lineRule="exact"/>
        <w:ind w:left="3318"/>
        <w:rPr>
          <w:rFonts w:ascii="宋体" w:hAnsi="宋体" w:eastAsia="宋体" w:cs="宋体"/>
          <w:sz w:val="43"/>
          <w:szCs w:val="43"/>
        </w:rPr>
      </w:pPr>
      <w:r>
        <w:rPr>
          <w:rFonts w:ascii="宋体" w:hAnsi="宋体" w:eastAsia="宋体" w:cs="宋体"/>
          <w:b/>
          <w:bCs/>
          <w:spacing w:val="-8"/>
          <w:position w:val="3"/>
          <w:sz w:val="43"/>
          <w:szCs w:val="43"/>
        </w:rPr>
        <w:t>（参考文本）</w:t>
      </w:r>
    </w:p>
    <w:p w14:paraId="64EFA5AA">
      <w:pPr>
        <w:pStyle w:val="2"/>
        <w:spacing w:line="287" w:lineRule="auto"/>
      </w:pPr>
    </w:p>
    <w:p w14:paraId="309F3329">
      <w:pPr>
        <w:pStyle w:val="2"/>
        <w:spacing w:line="288" w:lineRule="auto"/>
      </w:pPr>
    </w:p>
    <w:p w14:paraId="7CEE02DF">
      <w:pPr>
        <w:tabs>
          <w:tab w:val="left" w:pos="2161"/>
        </w:tabs>
        <w:spacing w:before="101" w:line="345" w:lineRule="auto"/>
        <w:ind w:left="199" w:right="128" w:firstLine="517"/>
        <w:rPr>
          <w:rFonts w:ascii="仿宋" w:hAnsi="仿宋" w:eastAsia="仿宋" w:cs="仿宋"/>
          <w:sz w:val="31"/>
          <w:szCs w:val="31"/>
        </w:rPr>
      </w:pPr>
      <w:r>
        <w:rPr>
          <w:rFonts w:ascii="仿宋" w:hAnsi="仿宋" w:eastAsia="仿宋" w:cs="仿宋"/>
          <w:sz w:val="31"/>
          <w:szCs w:val="31"/>
          <w:u w:val="single" w:color="auto"/>
        </w:rPr>
        <w:tab/>
      </w:r>
      <w:r>
        <w:rPr>
          <w:rFonts w:ascii="仿宋" w:hAnsi="仿宋" w:eastAsia="仿宋" w:cs="仿宋"/>
          <w:spacing w:val="21"/>
          <w:sz w:val="31"/>
          <w:szCs w:val="31"/>
        </w:rPr>
        <w:t>（服务购买方）</w:t>
      </w:r>
      <w:r>
        <w:rPr>
          <w:rFonts w:ascii="仿宋" w:hAnsi="仿宋" w:eastAsia="仿宋" w:cs="仿宋"/>
          <w:spacing w:val="-69"/>
          <w:sz w:val="31"/>
          <w:szCs w:val="31"/>
        </w:rPr>
        <w:t xml:space="preserve"> </w:t>
      </w:r>
      <w:r>
        <w:rPr>
          <w:rFonts w:ascii="仿宋" w:hAnsi="仿宋" w:eastAsia="仿宋" w:cs="仿宋"/>
          <w:spacing w:val="21"/>
          <w:sz w:val="31"/>
          <w:szCs w:val="31"/>
        </w:rPr>
        <w:t>通过定向委托方式，</w:t>
      </w:r>
      <w:r>
        <w:rPr>
          <w:rFonts w:ascii="仿宋" w:hAnsi="仿宋" w:eastAsia="仿宋" w:cs="仿宋"/>
          <w:spacing w:val="-87"/>
          <w:sz w:val="31"/>
          <w:szCs w:val="31"/>
        </w:rPr>
        <w:t xml:space="preserve"> </w:t>
      </w:r>
      <w:r>
        <w:rPr>
          <w:rFonts w:ascii="仿宋" w:hAnsi="仿宋" w:eastAsia="仿宋" w:cs="仿宋"/>
          <w:spacing w:val="21"/>
          <w:sz w:val="31"/>
          <w:szCs w:val="31"/>
        </w:rPr>
        <w:t>组织实施</w:t>
      </w:r>
      <w:r>
        <w:rPr>
          <w:rFonts w:ascii="仿宋" w:hAnsi="仿宋" w:eastAsia="仿宋" w:cs="仿宋"/>
          <w:sz w:val="31"/>
          <w:szCs w:val="31"/>
        </w:rPr>
        <w:t xml:space="preserve"> </w:t>
      </w:r>
      <w:r>
        <w:rPr>
          <w:rFonts w:ascii="仿宋" w:hAnsi="仿宋" w:eastAsia="仿宋" w:cs="仿宋"/>
          <w:spacing w:val="9"/>
          <w:sz w:val="31"/>
          <w:szCs w:val="31"/>
        </w:rPr>
        <w:t>了</w:t>
      </w:r>
      <w:r>
        <w:rPr>
          <w:rFonts w:ascii="仿宋" w:hAnsi="仿宋" w:eastAsia="仿宋" w:cs="仿宋"/>
          <w:spacing w:val="-77"/>
          <w:sz w:val="31"/>
          <w:szCs w:val="31"/>
        </w:rPr>
        <w:t xml:space="preserve"> </w:t>
      </w:r>
      <w:r>
        <w:rPr>
          <w:rFonts w:ascii="仿宋" w:hAnsi="仿宋" w:eastAsia="仿宋" w:cs="仿宋"/>
          <w:spacing w:val="9"/>
          <w:sz w:val="31"/>
          <w:szCs w:val="31"/>
        </w:rPr>
        <w:t>以下项目的购买活动，现就购买结果公告</w:t>
      </w:r>
      <w:r>
        <w:rPr>
          <w:rFonts w:ascii="仿宋" w:hAnsi="仿宋" w:eastAsia="仿宋" w:cs="仿宋"/>
          <w:spacing w:val="8"/>
          <w:sz w:val="31"/>
          <w:szCs w:val="31"/>
        </w:rPr>
        <w:t>如下：</w:t>
      </w:r>
    </w:p>
    <w:p w14:paraId="194C4A61">
      <w:pPr>
        <w:spacing w:line="222" w:lineRule="auto"/>
        <w:ind w:left="768"/>
        <w:rPr>
          <w:rFonts w:ascii="仿宋" w:hAnsi="仿宋" w:eastAsia="仿宋" w:cs="仿宋"/>
          <w:sz w:val="31"/>
          <w:szCs w:val="31"/>
        </w:rPr>
      </w:pPr>
      <w:r>
        <w:rPr>
          <w:rFonts w:ascii="仿宋" w:hAnsi="仿宋" w:eastAsia="仿宋" w:cs="仿宋"/>
          <w:spacing w:val="9"/>
          <w:sz w:val="31"/>
          <w:szCs w:val="31"/>
        </w:rPr>
        <w:t>一、项目名称：</w:t>
      </w:r>
      <w:r>
        <w:rPr>
          <w:rFonts w:ascii="仿宋" w:hAnsi="仿宋" w:eastAsia="仿宋" w:cs="仿宋"/>
          <w:spacing w:val="46"/>
          <w:sz w:val="31"/>
          <w:szCs w:val="31"/>
        </w:rPr>
        <w:t xml:space="preserve"> </w:t>
      </w:r>
      <w:r>
        <w:rPr>
          <w:rFonts w:ascii="仿宋" w:hAnsi="仿宋" w:eastAsia="仿宋" w:cs="仿宋"/>
          <w:sz w:val="31"/>
          <w:szCs w:val="31"/>
          <w:u w:val="single" w:color="auto"/>
        </w:rPr>
        <w:t xml:space="preserve">                                  </w:t>
      </w:r>
    </w:p>
    <w:p w14:paraId="3734C8B2">
      <w:pPr>
        <w:spacing w:before="207" w:line="224" w:lineRule="auto"/>
        <w:ind w:left="765"/>
        <w:rPr>
          <w:rFonts w:ascii="仿宋" w:hAnsi="仿宋" w:eastAsia="仿宋" w:cs="仿宋"/>
          <w:sz w:val="31"/>
          <w:szCs w:val="31"/>
        </w:rPr>
      </w:pPr>
      <w:r>
        <w:rPr>
          <w:rFonts w:ascii="仿宋" w:hAnsi="仿宋" w:eastAsia="仿宋" w:cs="仿宋"/>
          <w:spacing w:val="11"/>
          <w:sz w:val="31"/>
          <w:szCs w:val="31"/>
        </w:rPr>
        <w:t>二、购买服务内容：</w:t>
      </w:r>
      <w:r>
        <w:rPr>
          <w:rFonts w:ascii="仿宋" w:hAnsi="仿宋" w:eastAsia="仿宋" w:cs="仿宋"/>
          <w:spacing w:val="-121"/>
          <w:sz w:val="31"/>
          <w:szCs w:val="31"/>
        </w:rPr>
        <w:t xml:space="preserve"> </w:t>
      </w:r>
      <w:r>
        <w:rPr>
          <w:rFonts w:ascii="仿宋" w:hAnsi="仿宋" w:eastAsia="仿宋" w:cs="仿宋"/>
          <w:sz w:val="31"/>
          <w:szCs w:val="31"/>
          <w:u w:val="single" w:color="auto"/>
        </w:rPr>
        <w:t xml:space="preserve">                                   </w:t>
      </w:r>
    </w:p>
    <w:p w14:paraId="7B5C7A8C">
      <w:pPr>
        <w:pStyle w:val="2"/>
        <w:spacing w:line="251" w:lineRule="auto"/>
      </w:pPr>
    </w:p>
    <w:p w14:paraId="59928984">
      <w:pPr>
        <w:pStyle w:val="2"/>
        <w:spacing w:line="251" w:lineRule="auto"/>
      </w:pPr>
    </w:p>
    <w:p w14:paraId="18116E3A">
      <w:pPr>
        <w:pStyle w:val="2"/>
        <w:spacing w:line="251" w:lineRule="auto"/>
      </w:pPr>
    </w:p>
    <w:p w14:paraId="5B1B66F9">
      <w:pPr>
        <w:pStyle w:val="2"/>
        <w:spacing w:line="251" w:lineRule="auto"/>
      </w:pPr>
      <w:r>
        <w:pict>
          <v:shape id="_x0000_s1031" o:spid="_x0000_s1031" style="position:absolute;left:0pt;margin-left:36.5pt;margin-top:0.75pt;height:0.75pt;width:407.95pt;z-index:251663360;mso-width-relative:page;mso-height-relative:page;" filled="f" stroked="t" coordsize="8159,15" path="m0,7l8158,7e">
            <v:fill on="f" focussize="0,0"/>
            <v:stroke weight="0.72pt" color="#000000" miterlimit="10" joinstyle="bevel"/>
            <v:imagedata o:title=""/>
            <o:lock v:ext="edit"/>
          </v:shape>
        </w:pict>
      </w:r>
    </w:p>
    <w:p w14:paraId="07513CF0">
      <w:pPr>
        <w:pStyle w:val="2"/>
        <w:spacing w:line="251" w:lineRule="auto"/>
      </w:pPr>
    </w:p>
    <w:p w14:paraId="4EB7D934">
      <w:pPr>
        <w:spacing w:before="101" w:line="224" w:lineRule="auto"/>
        <w:ind w:left="771"/>
        <w:rPr>
          <w:rFonts w:ascii="仿宋" w:hAnsi="仿宋" w:eastAsia="仿宋" w:cs="仿宋"/>
          <w:sz w:val="31"/>
          <w:szCs w:val="31"/>
        </w:rPr>
      </w:pPr>
      <w:r>
        <w:rPr>
          <w:rFonts w:ascii="仿宋" w:hAnsi="仿宋" w:eastAsia="仿宋" w:cs="仿宋"/>
          <w:spacing w:val="20"/>
          <w:sz w:val="31"/>
          <w:szCs w:val="31"/>
        </w:rPr>
        <w:t>三、合同金额及报价明细（人民币</w:t>
      </w:r>
      <w:r>
        <w:rPr>
          <w:rFonts w:ascii="仿宋" w:hAnsi="仿宋" w:eastAsia="仿宋" w:cs="仿宋"/>
          <w:spacing w:val="-51"/>
          <w:w w:val="58"/>
          <w:sz w:val="31"/>
          <w:szCs w:val="31"/>
        </w:rPr>
        <w:t>）：</w:t>
      </w:r>
      <w:r>
        <w:rPr>
          <w:rFonts w:ascii="仿宋" w:hAnsi="仿宋" w:eastAsia="仿宋" w:cs="仿宋"/>
          <w:sz w:val="31"/>
          <w:szCs w:val="31"/>
          <w:u w:val="single" w:color="auto"/>
        </w:rPr>
        <w:t xml:space="preserve">                    </w:t>
      </w:r>
    </w:p>
    <w:p w14:paraId="3E199F06">
      <w:pPr>
        <w:pStyle w:val="2"/>
        <w:spacing w:line="251" w:lineRule="auto"/>
      </w:pPr>
    </w:p>
    <w:p w14:paraId="6AC0BD21">
      <w:pPr>
        <w:pStyle w:val="2"/>
        <w:spacing w:line="251" w:lineRule="auto"/>
      </w:pPr>
    </w:p>
    <w:p w14:paraId="5D65C986">
      <w:pPr>
        <w:pStyle w:val="2"/>
        <w:spacing w:line="251" w:lineRule="auto"/>
      </w:pPr>
    </w:p>
    <w:p w14:paraId="0F792F22">
      <w:pPr>
        <w:pStyle w:val="2"/>
        <w:spacing w:line="251" w:lineRule="auto"/>
      </w:pPr>
      <w:r>
        <w:pict>
          <v:shape id="_x0000_s1032" o:spid="_x0000_s1032" style="position:absolute;left:0pt;margin-left:36.5pt;margin-top:0.75pt;height:0.75pt;width:407.95pt;z-index:251664384;mso-width-relative:page;mso-height-relative:page;" filled="f" stroked="t" coordsize="8159,15" path="m0,7l8158,7e">
            <v:fill on="f" focussize="0,0"/>
            <v:stroke weight="0.72pt" color="#000000" miterlimit="10" joinstyle="bevel"/>
            <v:imagedata o:title=""/>
            <o:lock v:ext="edit"/>
          </v:shape>
        </w:pict>
      </w:r>
    </w:p>
    <w:p w14:paraId="30A287C1">
      <w:pPr>
        <w:pStyle w:val="2"/>
        <w:spacing w:line="251" w:lineRule="auto"/>
      </w:pPr>
    </w:p>
    <w:p w14:paraId="6A84E6EC">
      <w:pPr>
        <w:spacing w:before="101" w:line="224" w:lineRule="auto"/>
        <w:ind w:left="797"/>
        <w:rPr>
          <w:rFonts w:ascii="仿宋" w:hAnsi="仿宋" w:eastAsia="仿宋" w:cs="仿宋"/>
          <w:sz w:val="31"/>
          <w:szCs w:val="31"/>
        </w:rPr>
      </w:pPr>
      <w:r>
        <w:rPr>
          <w:rFonts w:ascii="仿宋" w:hAnsi="仿宋" w:eastAsia="仿宋" w:cs="仿宋"/>
          <w:spacing w:val="12"/>
          <w:sz w:val="31"/>
          <w:szCs w:val="31"/>
        </w:rPr>
        <w:t>四、采用定向委托方式的原因：</w:t>
      </w:r>
      <w:r>
        <w:rPr>
          <w:rFonts w:ascii="仿宋" w:hAnsi="仿宋" w:eastAsia="仿宋" w:cs="仿宋"/>
          <w:spacing w:val="-120"/>
          <w:sz w:val="31"/>
          <w:szCs w:val="31"/>
        </w:rPr>
        <w:t xml:space="preserve"> </w:t>
      </w:r>
      <w:r>
        <w:rPr>
          <w:rFonts w:ascii="仿宋" w:hAnsi="仿宋" w:eastAsia="仿宋" w:cs="仿宋"/>
          <w:sz w:val="31"/>
          <w:szCs w:val="31"/>
          <w:u w:val="single" w:color="auto"/>
        </w:rPr>
        <w:t xml:space="preserve">                         </w:t>
      </w:r>
    </w:p>
    <w:p w14:paraId="5CCD567D">
      <w:pPr>
        <w:spacing w:before="204" w:line="224" w:lineRule="auto"/>
        <w:ind w:left="761"/>
        <w:rPr>
          <w:rFonts w:ascii="仿宋" w:hAnsi="仿宋" w:eastAsia="仿宋" w:cs="仿宋"/>
          <w:sz w:val="31"/>
          <w:szCs w:val="31"/>
        </w:rPr>
      </w:pPr>
      <w:r>
        <w:rPr>
          <w:rFonts w:ascii="仿宋" w:hAnsi="仿宋" w:eastAsia="仿宋" w:cs="仿宋"/>
          <w:spacing w:val="21"/>
          <w:sz w:val="31"/>
          <w:szCs w:val="31"/>
        </w:rPr>
        <w:t>五、确定的服务提供方（乙方</w:t>
      </w:r>
      <w:r>
        <w:rPr>
          <w:rFonts w:ascii="仿宋" w:hAnsi="仿宋" w:eastAsia="仿宋" w:cs="仿宋"/>
          <w:spacing w:val="-50"/>
          <w:w w:val="56"/>
          <w:sz w:val="31"/>
          <w:szCs w:val="31"/>
        </w:rPr>
        <w:t>）：</w:t>
      </w:r>
      <w:r>
        <w:rPr>
          <w:rFonts w:ascii="仿宋" w:hAnsi="仿宋" w:eastAsia="仿宋" w:cs="仿宋"/>
          <w:sz w:val="31"/>
          <w:szCs w:val="31"/>
          <w:u w:val="single" w:color="auto"/>
        </w:rPr>
        <w:t xml:space="preserve">                         </w:t>
      </w:r>
    </w:p>
    <w:p w14:paraId="67E646C7">
      <w:pPr>
        <w:spacing w:before="203" w:line="224" w:lineRule="auto"/>
        <w:ind w:left="764"/>
        <w:rPr>
          <w:rFonts w:ascii="仿宋" w:hAnsi="仿宋" w:eastAsia="仿宋" w:cs="仿宋"/>
          <w:sz w:val="31"/>
          <w:szCs w:val="31"/>
        </w:rPr>
      </w:pPr>
      <w:r>
        <w:rPr>
          <w:rFonts w:ascii="仿宋" w:hAnsi="仿宋" w:eastAsia="仿宋" w:cs="仿宋"/>
          <w:spacing w:val="12"/>
          <w:sz w:val="31"/>
          <w:szCs w:val="31"/>
        </w:rPr>
        <w:t>六、联系人及联系方式</w:t>
      </w:r>
    </w:p>
    <w:p w14:paraId="4B5E5416">
      <w:pPr>
        <w:spacing w:before="205" w:line="224" w:lineRule="auto"/>
        <w:ind w:left="740"/>
        <w:rPr>
          <w:rFonts w:ascii="仿宋" w:hAnsi="仿宋" w:eastAsia="仿宋" w:cs="仿宋"/>
          <w:sz w:val="31"/>
          <w:szCs w:val="31"/>
        </w:rPr>
      </w:pPr>
      <w:r>
        <w:rPr>
          <w:rFonts w:ascii="仿宋" w:hAnsi="仿宋" w:eastAsia="仿宋" w:cs="仿宋"/>
          <w:spacing w:val="8"/>
          <w:sz w:val="31"/>
          <w:szCs w:val="31"/>
        </w:rPr>
        <w:t>联系人</w:t>
      </w:r>
      <w:r>
        <w:rPr>
          <w:rFonts w:ascii="仿宋" w:hAnsi="仿宋" w:eastAsia="仿宋" w:cs="仿宋"/>
          <w:spacing w:val="-17"/>
          <w:sz w:val="31"/>
          <w:szCs w:val="31"/>
        </w:rPr>
        <w:t>：</w:t>
      </w:r>
      <w:r>
        <w:rPr>
          <w:rFonts w:ascii="仿宋" w:hAnsi="仿宋" w:eastAsia="仿宋" w:cs="仿宋"/>
          <w:spacing w:val="15"/>
          <w:sz w:val="31"/>
          <w:szCs w:val="31"/>
          <w:u w:val="single" w:color="auto"/>
        </w:rPr>
        <w:t xml:space="preserve">         </w:t>
      </w:r>
      <w:r>
        <w:rPr>
          <w:rFonts w:ascii="仿宋" w:hAnsi="仿宋" w:eastAsia="仿宋" w:cs="仿宋"/>
          <w:spacing w:val="-123"/>
          <w:sz w:val="31"/>
          <w:szCs w:val="31"/>
        </w:rPr>
        <w:t xml:space="preserve"> </w:t>
      </w:r>
      <w:r>
        <w:rPr>
          <w:rFonts w:ascii="仿宋" w:hAnsi="仿宋" w:eastAsia="仿宋" w:cs="仿宋"/>
          <w:spacing w:val="-17"/>
          <w:sz w:val="31"/>
          <w:szCs w:val="31"/>
        </w:rPr>
        <w:t>；</w:t>
      </w:r>
      <w:r>
        <w:rPr>
          <w:rFonts w:ascii="仿宋" w:hAnsi="仿宋" w:eastAsia="仿宋" w:cs="仿宋"/>
          <w:spacing w:val="8"/>
          <w:sz w:val="31"/>
          <w:szCs w:val="31"/>
        </w:rPr>
        <w:t>联系方式：</w:t>
      </w:r>
      <w:r>
        <w:rPr>
          <w:rFonts w:ascii="仿宋" w:hAnsi="仿宋" w:eastAsia="仿宋" w:cs="仿宋"/>
          <w:spacing w:val="-126"/>
          <w:sz w:val="31"/>
          <w:szCs w:val="31"/>
        </w:rPr>
        <w:t xml:space="preserve"> </w:t>
      </w:r>
      <w:r>
        <w:rPr>
          <w:rFonts w:ascii="仿宋" w:hAnsi="仿宋" w:eastAsia="仿宋" w:cs="仿宋"/>
          <w:sz w:val="31"/>
          <w:szCs w:val="31"/>
          <w:u w:val="single" w:color="auto"/>
        </w:rPr>
        <w:t xml:space="preserve">             </w:t>
      </w:r>
      <w:r>
        <w:rPr>
          <w:rFonts w:ascii="仿宋" w:hAnsi="仿宋" w:eastAsia="仿宋" w:cs="仿宋"/>
          <w:spacing w:val="8"/>
          <w:sz w:val="31"/>
          <w:szCs w:val="31"/>
        </w:rPr>
        <w:t>。</w:t>
      </w:r>
    </w:p>
    <w:p w14:paraId="0F8C2441">
      <w:pPr>
        <w:spacing w:before="205" w:line="223" w:lineRule="auto"/>
        <w:ind w:left="827"/>
        <w:rPr>
          <w:rFonts w:ascii="仿宋" w:hAnsi="仿宋" w:eastAsia="仿宋" w:cs="仿宋"/>
          <w:sz w:val="31"/>
          <w:szCs w:val="31"/>
        </w:rPr>
      </w:pPr>
      <w:r>
        <w:rPr>
          <w:rFonts w:ascii="仿宋" w:hAnsi="仿宋" w:eastAsia="仿宋" w:cs="仿宋"/>
          <w:spacing w:val="9"/>
          <w:sz w:val="31"/>
          <w:szCs w:val="31"/>
        </w:rPr>
        <w:t>七、其他内容：</w:t>
      </w:r>
    </w:p>
    <w:p w14:paraId="6258BA0C">
      <w:pPr>
        <w:spacing w:before="203" w:line="224" w:lineRule="auto"/>
        <w:ind w:left="6829"/>
        <w:rPr>
          <w:rFonts w:ascii="仿宋" w:hAnsi="仿宋" w:eastAsia="仿宋" w:cs="仿宋"/>
          <w:sz w:val="31"/>
          <w:szCs w:val="31"/>
        </w:rPr>
      </w:pPr>
      <w:r>
        <w:rPr>
          <w:rFonts w:ascii="仿宋" w:hAnsi="仿宋" w:eastAsia="仿宋" w:cs="仿宋"/>
          <w:spacing w:val="-9"/>
          <w:sz w:val="31"/>
          <w:szCs w:val="31"/>
        </w:rPr>
        <w:t>年</w:t>
      </w:r>
      <w:r>
        <w:rPr>
          <w:rFonts w:ascii="仿宋" w:hAnsi="仿宋" w:eastAsia="仿宋" w:cs="仿宋"/>
          <w:spacing w:val="49"/>
          <w:sz w:val="31"/>
          <w:szCs w:val="31"/>
        </w:rPr>
        <w:t xml:space="preserve">  </w:t>
      </w:r>
      <w:r>
        <w:rPr>
          <w:rFonts w:ascii="仿宋" w:hAnsi="仿宋" w:eastAsia="仿宋" w:cs="仿宋"/>
          <w:spacing w:val="-9"/>
          <w:sz w:val="31"/>
          <w:szCs w:val="31"/>
        </w:rPr>
        <w:t>月</w:t>
      </w:r>
      <w:r>
        <w:rPr>
          <w:rFonts w:ascii="仿宋" w:hAnsi="仿宋" w:eastAsia="仿宋" w:cs="仿宋"/>
          <w:spacing w:val="21"/>
          <w:sz w:val="31"/>
          <w:szCs w:val="31"/>
        </w:rPr>
        <w:t xml:space="preserve">   </w:t>
      </w:r>
      <w:r>
        <w:rPr>
          <w:rFonts w:ascii="仿宋" w:hAnsi="仿宋" w:eastAsia="仿宋" w:cs="仿宋"/>
          <w:spacing w:val="-9"/>
          <w:sz w:val="31"/>
          <w:szCs w:val="31"/>
        </w:rPr>
        <w:t>日</w:t>
      </w:r>
    </w:p>
    <w:p w14:paraId="54ACAE30">
      <w:pPr>
        <w:spacing w:line="224" w:lineRule="auto"/>
        <w:rPr>
          <w:rFonts w:ascii="仿宋" w:hAnsi="仿宋" w:eastAsia="仿宋" w:cs="仿宋"/>
          <w:sz w:val="31"/>
          <w:szCs w:val="31"/>
        </w:rPr>
        <w:sectPr>
          <w:headerReference r:id="rId19" w:type="default"/>
          <w:footerReference r:id="rId20" w:type="default"/>
          <w:pgSz w:w="11907" w:h="16839"/>
          <w:pgMar w:top="2694" w:right="1416" w:bottom="1333" w:left="1424" w:header="2203" w:footer="1020" w:gutter="0"/>
          <w:cols w:space="720" w:num="1"/>
        </w:sectPr>
      </w:pPr>
    </w:p>
    <w:p w14:paraId="3DE23710">
      <w:pPr>
        <w:pStyle w:val="2"/>
        <w:spacing w:line="345" w:lineRule="auto"/>
      </w:pPr>
    </w:p>
    <w:p w14:paraId="25F57A32">
      <w:pPr>
        <w:pStyle w:val="2"/>
        <w:spacing w:line="346" w:lineRule="auto"/>
      </w:pPr>
    </w:p>
    <w:p w14:paraId="52C98793">
      <w:pPr>
        <w:spacing w:before="91" w:line="220" w:lineRule="auto"/>
        <w:rPr>
          <w:rFonts w:ascii="仿宋" w:hAnsi="仿宋" w:eastAsia="仿宋" w:cs="仿宋"/>
          <w:sz w:val="28"/>
          <w:szCs w:val="28"/>
        </w:rPr>
      </w:pPr>
      <w:r>
        <w:rPr>
          <w:rFonts w:ascii="仿宋" w:hAnsi="仿宋" w:eastAsia="仿宋" w:cs="仿宋"/>
          <w:b/>
          <w:bCs/>
          <w:spacing w:val="-12"/>
          <w:sz w:val="28"/>
          <w:szCs w:val="28"/>
        </w:rPr>
        <w:t>项目编号：</w:t>
      </w:r>
    </w:p>
    <w:p w14:paraId="05C2CEC4">
      <w:pPr>
        <w:spacing w:before="247" w:line="216" w:lineRule="auto"/>
        <w:ind w:right="5"/>
        <w:jc w:val="right"/>
        <w:rPr>
          <w:rFonts w:ascii="仿宋" w:hAnsi="仿宋" w:eastAsia="仿宋" w:cs="仿宋"/>
          <w:sz w:val="28"/>
          <w:szCs w:val="28"/>
        </w:rPr>
      </w:pPr>
      <w:r>
        <w:rPr>
          <w:rFonts w:ascii="仿宋" w:hAnsi="仿宋" w:eastAsia="仿宋" w:cs="仿宋"/>
          <w:b/>
          <w:bCs/>
          <w:sz w:val="28"/>
          <w:szCs w:val="28"/>
        </w:rPr>
        <w:t>本合同文本仅作为政府购买服务参考</w:t>
      </w:r>
    </w:p>
    <w:p w14:paraId="214ADA6E">
      <w:pPr>
        <w:spacing w:before="250" w:line="384" w:lineRule="auto"/>
        <w:ind w:left="3788" w:right="10" w:firstLine="5"/>
        <w:rPr>
          <w:rFonts w:ascii="仿宋" w:hAnsi="仿宋" w:eastAsia="仿宋" w:cs="仿宋"/>
          <w:sz w:val="28"/>
          <w:szCs w:val="28"/>
        </w:rPr>
      </w:pPr>
      <w:r>
        <w:rPr>
          <w:rFonts w:ascii="仿宋" w:hAnsi="仿宋" w:eastAsia="仿宋" w:cs="仿宋"/>
          <w:b/>
          <w:bCs/>
          <w:spacing w:val="2"/>
          <w:sz w:val="28"/>
          <w:szCs w:val="28"/>
        </w:rPr>
        <w:t>文本，双方签订合同时应结合项目特点和</w:t>
      </w:r>
      <w:r>
        <w:rPr>
          <w:rFonts w:ascii="仿宋" w:hAnsi="仿宋" w:eastAsia="仿宋" w:cs="仿宋"/>
          <w:spacing w:val="5"/>
          <w:sz w:val="28"/>
          <w:szCs w:val="28"/>
        </w:rPr>
        <w:t xml:space="preserve"> </w:t>
      </w:r>
      <w:r>
        <w:rPr>
          <w:rFonts w:ascii="仿宋" w:hAnsi="仿宋" w:eastAsia="仿宋" w:cs="仿宋"/>
          <w:b/>
          <w:bCs/>
          <w:spacing w:val="-13"/>
          <w:sz w:val="28"/>
          <w:szCs w:val="28"/>
        </w:rPr>
        <w:t>具体要求修订相关内容。</w:t>
      </w:r>
    </w:p>
    <w:p w14:paraId="0C0CC7B9">
      <w:pPr>
        <w:pStyle w:val="2"/>
        <w:spacing w:line="279" w:lineRule="auto"/>
      </w:pPr>
    </w:p>
    <w:p w14:paraId="71B974DD">
      <w:pPr>
        <w:pStyle w:val="2"/>
        <w:spacing w:line="279" w:lineRule="auto"/>
      </w:pPr>
    </w:p>
    <w:p w14:paraId="2FE77BE3">
      <w:pPr>
        <w:pStyle w:val="2"/>
        <w:spacing w:line="279" w:lineRule="auto"/>
      </w:pPr>
    </w:p>
    <w:p w14:paraId="7562DA1A">
      <w:pPr>
        <w:pStyle w:val="2"/>
        <w:spacing w:line="280" w:lineRule="auto"/>
      </w:pPr>
    </w:p>
    <w:p w14:paraId="72E1799A">
      <w:pPr>
        <w:pStyle w:val="2"/>
        <w:spacing w:line="280" w:lineRule="auto"/>
      </w:pPr>
    </w:p>
    <w:p w14:paraId="4C95C590">
      <w:pPr>
        <w:spacing w:before="235" w:line="991" w:lineRule="exact"/>
        <w:ind w:left="1659"/>
        <w:rPr>
          <w:rFonts w:ascii="宋体" w:hAnsi="宋体" w:eastAsia="宋体" w:cs="宋体"/>
          <w:sz w:val="72"/>
          <w:szCs w:val="72"/>
        </w:rPr>
      </w:pPr>
      <w:r>
        <w:rPr>
          <w:rFonts w:ascii="宋体" w:hAnsi="宋体" w:eastAsia="宋体" w:cs="宋体"/>
          <w:b/>
          <w:bCs/>
          <w:spacing w:val="-22"/>
          <w:position w:val="4"/>
          <w:sz w:val="72"/>
          <w:szCs w:val="72"/>
        </w:rPr>
        <w:t>政府购买服务合同</w:t>
      </w:r>
    </w:p>
    <w:p w14:paraId="771E8AB1">
      <w:pPr>
        <w:spacing w:before="183" w:line="425" w:lineRule="exact"/>
        <w:ind w:left="3554"/>
        <w:rPr>
          <w:rFonts w:ascii="宋体" w:hAnsi="宋体" w:eastAsia="宋体" w:cs="宋体"/>
          <w:sz w:val="30"/>
          <w:szCs w:val="30"/>
        </w:rPr>
      </w:pPr>
      <w:r>
        <w:rPr>
          <w:rFonts w:ascii="宋体" w:hAnsi="宋体" w:eastAsia="宋体" w:cs="宋体"/>
          <w:b/>
          <w:bCs/>
          <w:position w:val="2"/>
          <w:sz w:val="30"/>
          <w:szCs w:val="30"/>
        </w:rPr>
        <w:t>（参考文本）</w:t>
      </w:r>
    </w:p>
    <w:p w14:paraId="32B0582E">
      <w:pPr>
        <w:pStyle w:val="2"/>
        <w:spacing w:line="256" w:lineRule="auto"/>
      </w:pPr>
    </w:p>
    <w:p w14:paraId="0C03D380">
      <w:pPr>
        <w:pStyle w:val="2"/>
        <w:spacing w:line="257" w:lineRule="auto"/>
      </w:pPr>
    </w:p>
    <w:p w14:paraId="5C5FE4FB">
      <w:pPr>
        <w:pStyle w:val="2"/>
        <w:spacing w:line="257" w:lineRule="auto"/>
      </w:pPr>
    </w:p>
    <w:p w14:paraId="6517D914">
      <w:pPr>
        <w:pStyle w:val="2"/>
        <w:spacing w:line="257" w:lineRule="auto"/>
      </w:pPr>
    </w:p>
    <w:p w14:paraId="1CF615D2">
      <w:pPr>
        <w:pStyle w:val="2"/>
        <w:spacing w:line="257" w:lineRule="auto"/>
      </w:pPr>
    </w:p>
    <w:p w14:paraId="668CECDD">
      <w:pPr>
        <w:pStyle w:val="2"/>
        <w:spacing w:line="257" w:lineRule="auto"/>
      </w:pPr>
    </w:p>
    <w:p w14:paraId="11C0D3A4">
      <w:pPr>
        <w:pStyle w:val="2"/>
        <w:spacing w:line="257" w:lineRule="auto"/>
      </w:pPr>
    </w:p>
    <w:p w14:paraId="3EE83514">
      <w:pPr>
        <w:spacing w:before="98" w:line="224" w:lineRule="auto"/>
        <w:ind w:left="3520"/>
        <w:rPr>
          <w:rFonts w:ascii="仿宋" w:hAnsi="仿宋" w:eastAsia="仿宋" w:cs="仿宋"/>
          <w:sz w:val="30"/>
          <w:szCs w:val="30"/>
        </w:rPr>
      </w:pPr>
      <w:r>
        <w:rPr>
          <w:rFonts w:ascii="仿宋" w:hAnsi="仿宋" w:eastAsia="仿宋" w:cs="仿宋"/>
          <w:b/>
          <w:bCs/>
          <w:spacing w:val="-12"/>
          <w:sz w:val="30"/>
          <w:szCs w:val="30"/>
        </w:rPr>
        <w:t>年</w:t>
      </w:r>
      <w:r>
        <w:rPr>
          <w:rFonts w:ascii="仿宋" w:hAnsi="仿宋" w:eastAsia="仿宋" w:cs="仿宋"/>
          <w:spacing w:val="37"/>
          <w:sz w:val="30"/>
          <w:szCs w:val="30"/>
        </w:rPr>
        <w:t xml:space="preserve">   </w:t>
      </w:r>
      <w:r>
        <w:rPr>
          <w:rFonts w:ascii="仿宋" w:hAnsi="仿宋" w:eastAsia="仿宋" w:cs="仿宋"/>
          <w:b/>
          <w:bCs/>
          <w:spacing w:val="-12"/>
          <w:sz w:val="30"/>
          <w:szCs w:val="30"/>
        </w:rPr>
        <w:t>月</w:t>
      </w:r>
      <w:r>
        <w:rPr>
          <w:rFonts w:ascii="仿宋" w:hAnsi="仿宋" w:eastAsia="仿宋" w:cs="仿宋"/>
          <w:spacing w:val="24"/>
          <w:sz w:val="30"/>
          <w:szCs w:val="30"/>
        </w:rPr>
        <w:t xml:space="preserve">    </w:t>
      </w:r>
      <w:r>
        <w:rPr>
          <w:rFonts w:ascii="仿宋" w:hAnsi="仿宋" w:eastAsia="仿宋" w:cs="仿宋"/>
          <w:b/>
          <w:bCs/>
          <w:spacing w:val="-12"/>
          <w:sz w:val="30"/>
          <w:szCs w:val="30"/>
        </w:rPr>
        <w:t>日</w:t>
      </w:r>
    </w:p>
    <w:p w14:paraId="495AD003">
      <w:pPr>
        <w:pStyle w:val="2"/>
        <w:spacing w:line="254" w:lineRule="auto"/>
      </w:pPr>
    </w:p>
    <w:p w14:paraId="5B33CAA4">
      <w:pPr>
        <w:pStyle w:val="2"/>
        <w:spacing w:line="254" w:lineRule="auto"/>
      </w:pPr>
    </w:p>
    <w:p w14:paraId="68887512">
      <w:pPr>
        <w:pStyle w:val="2"/>
        <w:spacing w:line="254" w:lineRule="auto"/>
      </w:pPr>
    </w:p>
    <w:p w14:paraId="12548E63">
      <w:pPr>
        <w:pStyle w:val="2"/>
        <w:spacing w:line="254" w:lineRule="auto"/>
      </w:pPr>
    </w:p>
    <w:p w14:paraId="3496D768">
      <w:pPr>
        <w:pStyle w:val="2"/>
        <w:spacing w:line="255" w:lineRule="auto"/>
      </w:pPr>
    </w:p>
    <w:p w14:paraId="30DC438E">
      <w:pPr>
        <w:spacing w:before="98" w:line="224" w:lineRule="auto"/>
        <w:ind w:left="83"/>
        <w:rPr>
          <w:rFonts w:ascii="仿宋" w:hAnsi="仿宋" w:eastAsia="仿宋" w:cs="仿宋"/>
          <w:sz w:val="30"/>
          <w:szCs w:val="30"/>
        </w:rPr>
      </w:pPr>
      <w:r>
        <w:rPr>
          <w:rFonts w:ascii="仿宋" w:hAnsi="仿宋" w:eastAsia="仿宋" w:cs="仿宋"/>
          <w:b/>
          <w:bCs/>
          <w:spacing w:val="-3"/>
          <w:sz w:val="30"/>
          <w:szCs w:val="30"/>
        </w:rPr>
        <w:t>甲方（购买主体</w:t>
      </w:r>
      <w:r>
        <w:rPr>
          <w:rFonts w:ascii="仿宋" w:hAnsi="仿宋" w:eastAsia="仿宋" w:cs="仿宋"/>
          <w:b/>
          <w:bCs/>
          <w:spacing w:val="-75"/>
          <w:sz w:val="30"/>
          <w:szCs w:val="30"/>
        </w:rPr>
        <w:t>）：</w:t>
      </w:r>
      <w:r>
        <w:rPr>
          <w:rFonts w:ascii="仿宋" w:hAnsi="仿宋" w:eastAsia="仿宋" w:cs="仿宋"/>
          <w:spacing w:val="-128"/>
          <w:sz w:val="30"/>
          <w:szCs w:val="30"/>
        </w:rPr>
        <w:t xml:space="preserve"> </w:t>
      </w:r>
      <w:r>
        <w:rPr>
          <w:rFonts w:ascii="仿宋" w:hAnsi="仿宋" w:eastAsia="仿宋" w:cs="仿宋"/>
          <w:sz w:val="30"/>
          <w:szCs w:val="30"/>
          <w:u w:val="single" w:color="auto"/>
        </w:rPr>
        <w:t xml:space="preserve">                                        </w:t>
      </w:r>
    </w:p>
    <w:p w14:paraId="781E9AB1">
      <w:pPr>
        <w:pStyle w:val="2"/>
        <w:spacing w:line="254" w:lineRule="auto"/>
      </w:pPr>
    </w:p>
    <w:p w14:paraId="486065B0">
      <w:pPr>
        <w:pStyle w:val="2"/>
        <w:spacing w:line="254" w:lineRule="auto"/>
      </w:pPr>
    </w:p>
    <w:p w14:paraId="1D8C4AA4">
      <w:pPr>
        <w:pStyle w:val="2"/>
        <w:spacing w:line="254" w:lineRule="auto"/>
      </w:pPr>
    </w:p>
    <w:p w14:paraId="55F74514">
      <w:pPr>
        <w:pStyle w:val="2"/>
        <w:spacing w:line="254" w:lineRule="auto"/>
      </w:pPr>
    </w:p>
    <w:p w14:paraId="1D1A821A">
      <w:pPr>
        <w:pStyle w:val="2"/>
        <w:spacing w:line="254" w:lineRule="auto"/>
      </w:pPr>
    </w:p>
    <w:p w14:paraId="0F6B6D86">
      <w:pPr>
        <w:spacing w:before="98" w:line="224" w:lineRule="auto"/>
        <w:ind w:left="97"/>
        <w:rPr>
          <w:rFonts w:ascii="仿宋" w:hAnsi="仿宋" w:eastAsia="仿宋" w:cs="仿宋"/>
          <w:sz w:val="30"/>
          <w:szCs w:val="30"/>
        </w:rPr>
      </w:pPr>
      <w:r>
        <w:rPr>
          <w:rFonts w:ascii="仿宋" w:hAnsi="仿宋" w:eastAsia="仿宋" w:cs="仿宋"/>
          <w:b/>
          <w:bCs/>
          <w:spacing w:val="-3"/>
          <w:sz w:val="30"/>
          <w:szCs w:val="30"/>
        </w:rPr>
        <w:t>乙方（承接主体</w:t>
      </w:r>
      <w:r>
        <w:rPr>
          <w:rFonts w:ascii="仿宋" w:hAnsi="仿宋" w:eastAsia="仿宋" w:cs="仿宋"/>
          <w:b/>
          <w:bCs/>
          <w:spacing w:val="-75"/>
          <w:sz w:val="30"/>
          <w:szCs w:val="30"/>
        </w:rPr>
        <w:t>）：</w:t>
      </w:r>
      <w:r>
        <w:rPr>
          <w:rFonts w:ascii="仿宋" w:hAnsi="仿宋" w:eastAsia="仿宋" w:cs="仿宋"/>
          <w:spacing w:val="-125"/>
          <w:sz w:val="30"/>
          <w:szCs w:val="30"/>
        </w:rPr>
        <w:t xml:space="preserve"> </w:t>
      </w:r>
      <w:r>
        <w:rPr>
          <w:rFonts w:ascii="仿宋" w:hAnsi="仿宋" w:eastAsia="仿宋" w:cs="仿宋"/>
          <w:sz w:val="30"/>
          <w:szCs w:val="30"/>
          <w:u w:val="single" w:color="auto"/>
        </w:rPr>
        <w:t xml:space="preserve">                                        </w:t>
      </w:r>
    </w:p>
    <w:p w14:paraId="2359FE6E">
      <w:pPr>
        <w:spacing w:line="224" w:lineRule="auto"/>
        <w:rPr>
          <w:rFonts w:ascii="仿宋" w:hAnsi="仿宋" w:eastAsia="仿宋" w:cs="仿宋"/>
          <w:sz w:val="30"/>
          <w:szCs w:val="30"/>
        </w:rPr>
        <w:sectPr>
          <w:headerReference r:id="rId21" w:type="default"/>
          <w:footerReference r:id="rId22" w:type="default"/>
          <w:pgSz w:w="11907" w:h="16839"/>
          <w:pgMar w:top="2694" w:right="1417" w:bottom="1333" w:left="1548" w:header="2203" w:footer="1022" w:gutter="0"/>
          <w:cols w:space="720" w:num="1"/>
        </w:sectPr>
      </w:pPr>
    </w:p>
    <w:p w14:paraId="457E9D1B">
      <w:pPr>
        <w:pStyle w:val="2"/>
        <w:spacing w:line="259" w:lineRule="auto"/>
      </w:pPr>
    </w:p>
    <w:p w14:paraId="57F6D61E">
      <w:pPr>
        <w:pStyle w:val="2"/>
        <w:spacing w:line="260" w:lineRule="auto"/>
      </w:pPr>
    </w:p>
    <w:p w14:paraId="7CEEE943">
      <w:pPr>
        <w:pStyle w:val="2"/>
        <w:spacing w:line="260" w:lineRule="auto"/>
      </w:pPr>
    </w:p>
    <w:p w14:paraId="76B18C1C">
      <w:pPr>
        <w:pStyle w:val="2"/>
        <w:spacing w:line="260" w:lineRule="auto"/>
      </w:pPr>
    </w:p>
    <w:p w14:paraId="411B2C2F">
      <w:pPr>
        <w:pStyle w:val="2"/>
        <w:spacing w:line="260" w:lineRule="auto"/>
      </w:pPr>
    </w:p>
    <w:p w14:paraId="181BECCD">
      <w:pPr>
        <w:pStyle w:val="2"/>
        <w:spacing w:line="260" w:lineRule="auto"/>
      </w:pPr>
    </w:p>
    <w:p w14:paraId="75C488F1">
      <w:pPr>
        <w:pStyle w:val="2"/>
        <w:spacing w:line="260" w:lineRule="auto"/>
      </w:pPr>
    </w:p>
    <w:p w14:paraId="0568DFB7">
      <w:pPr>
        <w:spacing w:before="91" w:line="219" w:lineRule="auto"/>
        <w:ind w:left="158"/>
        <w:rPr>
          <w:rFonts w:ascii="仿宋" w:hAnsi="仿宋" w:eastAsia="仿宋" w:cs="仿宋"/>
          <w:sz w:val="28"/>
          <w:szCs w:val="28"/>
        </w:rPr>
      </w:pPr>
      <w:r>
        <w:rPr>
          <w:rFonts w:ascii="仿宋" w:hAnsi="仿宋" w:eastAsia="仿宋" w:cs="仿宋"/>
          <w:spacing w:val="-16"/>
          <w:sz w:val="28"/>
          <w:szCs w:val="28"/>
        </w:rPr>
        <w:t>甲方（购买主体</w:t>
      </w:r>
      <w:r>
        <w:rPr>
          <w:rFonts w:ascii="仿宋" w:hAnsi="仿宋" w:eastAsia="仿宋" w:cs="仿宋"/>
          <w:spacing w:val="-55"/>
          <w:sz w:val="28"/>
          <w:szCs w:val="28"/>
        </w:rPr>
        <w:t>）：</w:t>
      </w:r>
    </w:p>
    <w:p w14:paraId="310F6F27">
      <w:pPr>
        <w:spacing w:before="246" w:line="228" w:lineRule="auto"/>
        <w:ind w:left="115"/>
        <w:rPr>
          <w:rFonts w:ascii="仿宋" w:hAnsi="仿宋" w:eastAsia="仿宋" w:cs="仿宋"/>
          <w:sz w:val="28"/>
          <w:szCs w:val="28"/>
        </w:rPr>
      </w:pPr>
      <w:r>
        <w:rPr>
          <w:rFonts w:ascii="仿宋" w:hAnsi="仿宋" w:eastAsia="仿宋" w:cs="仿宋"/>
          <w:spacing w:val="-6"/>
          <w:sz w:val="28"/>
          <w:szCs w:val="28"/>
        </w:rPr>
        <w:t>地址:</w:t>
      </w:r>
    </w:p>
    <w:p w14:paraId="42ACF699">
      <w:pPr>
        <w:spacing w:before="235" w:line="219" w:lineRule="auto"/>
        <w:ind w:left="127"/>
        <w:rPr>
          <w:rFonts w:ascii="仿宋" w:hAnsi="仿宋" w:eastAsia="仿宋" w:cs="仿宋"/>
          <w:sz w:val="28"/>
          <w:szCs w:val="28"/>
        </w:rPr>
      </w:pPr>
      <w:r>
        <w:rPr>
          <w:rFonts w:ascii="仿宋" w:hAnsi="仿宋" w:eastAsia="仿宋" w:cs="仿宋"/>
          <w:spacing w:val="-10"/>
          <w:sz w:val="28"/>
          <w:szCs w:val="28"/>
        </w:rPr>
        <w:t>法定代表人：</w:t>
      </w:r>
    </w:p>
    <w:p w14:paraId="344668B3">
      <w:pPr>
        <w:spacing w:before="247" w:line="219" w:lineRule="auto"/>
        <w:ind w:left="156"/>
        <w:rPr>
          <w:rFonts w:ascii="仿宋" w:hAnsi="仿宋" w:eastAsia="仿宋" w:cs="仿宋"/>
          <w:sz w:val="28"/>
          <w:szCs w:val="28"/>
        </w:rPr>
      </w:pPr>
      <w:r>
        <w:rPr>
          <w:rFonts w:ascii="仿宋" w:hAnsi="仿宋" w:eastAsia="仿宋" w:cs="仿宋"/>
          <w:spacing w:val="-16"/>
          <w:sz w:val="28"/>
          <w:szCs w:val="28"/>
        </w:rPr>
        <w:t>乙方（承接主体</w:t>
      </w:r>
      <w:r>
        <w:rPr>
          <w:rFonts w:ascii="仿宋" w:hAnsi="仿宋" w:eastAsia="仿宋" w:cs="仿宋"/>
          <w:spacing w:val="5"/>
          <w:sz w:val="28"/>
          <w:szCs w:val="28"/>
        </w:rPr>
        <w:t>）：</w:t>
      </w:r>
    </w:p>
    <w:p w14:paraId="7A71E49E">
      <w:pPr>
        <w:spacing w:before="247" w:line="228" w:lineRule="auto"/>
        <w:ind w:left="115"/>
        <w:rPr>
          <w:rFonts w:ascii="仿宋" w:hAnsi="仿宋" w:eastAsia="仿宋" w:cs="仿宋"/>
          <w:sz w:val="28"/>
          <w:szCs w:val="28"/>
        </w:rPr>
      </w:pPr>
      <w:r>
        <w:rPr>
          <w:rFonts w:ascii="仿宋" w:hAnsi="仿宋" w:eastAsia="仿宋" w:cs="仿宋"/>
          <w:spacing w:val="-6"/>
          <w:sz w:val="28"/>
          <w:szCs w:val="28"/>
        </w:rPr>
        <w:t>地址:</w:t>
      </w:r>
    </w:p>
    <w:p w14:paraId="66F6EA0D">
      <w:pPr>
        <w:spacing w:before="236" w:line="219" w:lineRule="auto"/>
        <w:ind w:left="127"/>
        <w:rPr>
          <w:rFonts w:ascii="仿宋" w:hAnsi="仿宋" w:eastAsia="仿宋" w:cs="仿宋"/>
          <w:sz w:val="28"/>
          <w:szCs w:val="28"/>
        </w:rPr>
      </w:pPr>
      <w:r>
        <w:rPr>
          <w:rFonts w:ascii="仿宋" w:hAnsi="仿宋" w:eastAsia="仿宋" w:cs="仿宋"/>
          <w:spacing w:val="-10"/>
          <w:sz w:val="28"/>
          <w:szCs w:val="28"/>
        </w:rPr>
        <w:t>法定代表人：</w:t>
      </w:r>
    </w:p>
    <w:p w14:paraId="012CD6DD">
      <w:pPr>
        <w:pStyle w:val="2"/>
        <w:spacing w:line="242" w:lineRule="auto"/>
      </w:pPr>
    </w:p>
    <w:p w14:paraId="576CC0BD">
      <w:pPr>
        <w:pStyle w:val="2"/>
        <w:spacing w:line="243" w:lineRule="auto"/>
      </w:pPr>
    </w:p>
    <w:p w14:paraId="36D62143">
      <w:pPr>
        <w:pStyle w:val="2"/>
        <w:spacing w:line="243" w:lineRule="auto"/>
      </w:pPr>
    </w:p>
    <w:p w14:paraId="5894BB13">
      <w:pPr>
        <w:spacing w:before="92" w:line="383" w:lineRule="auto"/>
        <w:ind w:left="107" w:firstLine="554"/>
        <w:jc w:val="both"/>
        <w:rPr>
          <w:rFonts w:ascii="仿宋" w:hAnsi="仿宋" w:eastAsia="仿宋" w:cs="仿宋"/>
          <w:sz w:val="28"/>
          <w:szCs w:val="28"/>
        </w:rPr>
      </w:pPr>
      <w:r>
        <w:rPr>
          <w:rFonts w:ascii="仿宋" w:hAnsi="仿宋" w:eastAsia="仿宋" w:cs="仿宋"/>
          <w:spacing w:val="-13"/>
          <w:sz w:val="28"/>
          <w:szCs w:val="28"/>
        </w:rPr>
        <w:t>根据《中华人民共和国民法典》和《山东省政府购买服务管理实施办法》</w:t>
      </w:r>
      <w:r>
        <w:rPr>
          <w:rFonts w:ascii="仿宋" w:hAnsi="仿宋" w:eastAsia="仿宋" w:cs="仿宋"/>
          <w:spacing w:val="4"/>
          <w:sz w:val="28"/>
          <w:szCs w:val="28"/>
        </w:rPr>
        <w:t xml:space="preserve"> </w:t>
      </w:r>
      <w:r>
        <w:rPr>
          <w:rFonts w:ascii="仿宋" w:hAnsi="仿宋" w:eastAsia="仿宋" w:cs="仿宋"/>
          <w:spacing w:val="-10"/>
          <w:sz w:val="28"/>
          <w:szCs w:val="28"/>
        </w:rPr>
        <w:t>（鲁财采〔2021〕10</w:t>
      </w:r>
      <w:r>
        <w:rPr>
          <w:rFonts w:ascii="仿宋" w:hAnsi="仿宋" w:eastAsia="仿宋" w:cs="仿宋"/>
          <w:spacing w:val="-41"/>
          <w:sz w:val="28"/>
          <w:szCs w:val="28"/>
        </w:rPr>
        <w:t xml:space="preserve"> </w:t>
      </w:r>
      <w:r>
        <w:rPr>
          <w:rFonts w:ascii="仿宋" w:hAnsi="仿宋" w:eastAsia="仿宋" w:cs="仿宋"/>
          <w:spacing w:val="-10"/>
          <w:sz w:val="28"/>
          <w:szCs w:val="28"/>
        </w:rPr>
        <w:t>号）等有关规定，为保证政府</w:t>
      </w:r>
      <w:r>
        <w:rPr>
          <w:rFonts w:ascii="仿宋" w:hAnsi="仿宋" w:eastAsia="仿宋" w:cs="仿宋"/>
          <w:spacing w:val="-11"/>
          <w:sz w:val="28"/>
          <w:szCs w:val="28"/>
        </w:rPr>
        <w:t>购买服务质量，明确双方</w:t>
      </w:r>
      <w:r>
        <w:rPr>
          <w:rFonts w:ascii="仿宋" w:hAnsi="仿宋" w:eastAsia="仿宋" w:cs="仿宋"/>
          <w:sz w:val="28"/>
          <w:szCs w:val="28"/>
        </w:rPr>
        <w:t xml:space="preserve">  </w:t>
      </w:r>
      <w:r>
        <w:rPr>
          <w:rFonts w:ascii="仿宋" w:hAnsi="仿宋" w:eastAsia="仿宋" w:cs="仿宋"/>
          <w:spacing w:val="-8"/>
          <w:sz w:val="28"/>
          <w:szCs w:val="28"/>
        </w:rPr>
        <w:t>的权利义务，经甲乙双方协商，本着平等互利和诚实</w:t>
      </w:r>
      <w:r>
        <w:rPr>
          <w:rFonts w:ascii="仿宋" w:hAnsi="仿宋" w:eastAsia="仿宋" w:cs="仿宋"/>
          <w:spacing w:val="-9"/>
          <w:sz w:val="28"/>
          <w:szCs w:val="28"/>
        </w:rPr>
        <w:t>信用的原则，双方一致</w:t>
      </w:r>
      <w:r>
        <w:rPr>
          <w:rFonts w:ascii="仿宋" w:hAnsi="仿宋" w:eastAsia="仿宋" w:cs="仿宋"/>
          <w:sz w:val="28"/>
          <w:szCs w:val="28"/>
        </w:rPr>
        <w:t xml:space="preserve">  </w:t>
      </w:r>
      <w:r>
        <w:rPr>
          <w:rFonts w:ascii="仿宋" w:hAnsi="仿宋" w:eastAsia="仿宋" w:cs="仿宋"/>
          <w:spacing w:val="-7"/>
          <w:sz w:val="28"/>
          <w:szCs w:val="28"/>
        </w:rPr>
        <w:t>同意，签订本合同。</w:t>
      </w:r>
    </w:p>
    <w:p w14:paraId="1405D021">
      <w:pPr>
        <w:spacing w:before="1" w:line="218" w:lineRule="auto"/>
        <w:ind w:left="671"/>
        <w:rPr>
          <w:rFonts w:ascii="仿宋" w:hAnsi="仿宋" w:eastAsia="仿宋" w:cs="仿宋"/>
          <w:sz w:val="28"/>
          <w:szCs w:val="28"/>
        </w:rPr>
      </w:pPr>
      <w:r>
        <w:rPr>
          <w:rFonts w:ascii="仿宋" w:hAnsi="仿宋" w:eastAsia="仿宋" w:cs="仿宋"/>
          <w:spacing w:val="-11"/>
          <w:sz w:val="28"/>
          <w:szCs w:val="28"/>
        </w:rPr>
        <w:t>第一条</w:t>
      </w:r>
      <w:r>
        <w:rPr>
          <w:rFonts w:ascii="仿宋" w:hAnsi="仿宋" w:eastAsia="仿宋" w:cs="仿宋"/>
          <w:spacing w:val="123"/>
          <w:sz w:val="28"/>
          <w:szCs w:val="28"/>
        </w:rPr>
        <w:t xml:space="preserve"> </w:t>
      </w:r>
      <w:r>
        <w:rPr>
          <w:rFonts w:ascii="仿宋" w:hAnsi="仿宋" w:eastAsia="仿宋" w:cs="仿宋"/>
          <w:spacing w:val="-11"/>
          <w:sz w:val="28"/>
          <w:szCs w:val="28"/>
        </w:rPr>
        <w:t>服务项目内容</w:t>
      </w:r>
    </w:p>
    <w:p w14:paraId="5F3B78F7">
      <w:pPr>
        <w:spacing w:before="249" w:line="300" w:lineRule="auto"/>
        <w:ind w:left="112" w:right="141" w:firstLine="562"/>
        <w:rPr>
          <w:rFonts w:ascii="仿宋" w:hAnsi="仿宋" w:eastAsia="仿宋" w:cs="仿宋"/>
          <w:sz w:val="28"/>
          <w:szCs w:val="28"/>
        </w:rPr>
      </w:pPr>
      <w:r>
        <w:rPr>
          <w:rFonts w:ascii="仿宋" w:hAnsi="仿宋" w:eastAsia="仿宋" w:cs="仿宋"/>
          <w:spacing w:val="-10"/>
          <w:sz w:val="28"/>
          <w:szCs w:val="28"/>
        </w:rPr>
        <w:t>1、甲方通过</w:t>
      </w:r>
      <w:r>
        <w:rPr>
          <w:rFonts w:ascii="仿宋" w:hAnsi="仿宋" w:eastAsia="仿宋" w:cs="仿宋"/>
          <w:spacing w:val="2"/>
          <w:sz w:val="28"/>
          <w:szCs w:val="28"/>
          <w:u w:val="single" w:color="auto"/>
        </w:rPr>
        <w:t xml:space="preserve">                </w:t>
      </w:r>
      <w:r>
        <w:rPr>
          <w:rFonts w:ascii="仿宋" w:hAnsi="仿宋" w:eastAsia="仿宋" w:cs="仿宋"/>
          <w:spacing w:val="-89"/>
          <w:sz w:val="28"/>
          <w:szCs w:val="28"/>
        </w:rPr>
        <w:t xml:space="preserve"> </w:t>
      </w:r>
      <w:r>
        <w:rPr>
          <w:rFonts w:ascii="仿宋" w:hAnsi="仿宋" w:eastAsia="仿宋" w:cs="仿宋"/>
          <w:spacing w:val="-10"/>
          <w:sz w:val="28"/>
          <w:szCs w:val="28"/>
        </w:rPr>
        <w:t>方式（非政府采购方式）确定由乙方提</w:t>
      </w:r>
      <w:r>
        <w:rPr>
          <w:rFonts w:ascii="仿宋" w:hAnsi="仿宋" w:eastAsia="仿宋" w:cs="仿宋"/>
          <w:sz w:val="28"/>
          <w:szCs w:val="28"/>
        </w:rPr>
        <w:t xml:space="preserve"> </w:t>
      </w:r>
      <w:r>
        <w:rPr>
          <w:rFonts w:ascii="仿宋" w:hAnsi="仿宋" w:eastAsia="仿宋" w:cs="仿宋"/>
          <w:spacing w:val="-3"/>
          <w:sz w:val="28"/>
          <w:szCs w:val="28"/>
        </w:rPr>
        <w:t>供以下服务：</w:t>
      </w:r>
      <w:r>
        <w:rPr>
          <w:rFonts w:ascii="仿宋" w:hAnsi="仿宋" w:eastAsia="仿宋" w:cs="仿宋"/>
          <w:spacing w:val="2"/>
          <w:sz w:val="28"/>
          <w:szCs w:val="28"/>
          <w:u w:val="single" w:color="auto"/>
        </w:rPr>
        <w:t xml:space="preserve">                                 </w:t>
      </w:r>
      <w:r>
        <w:rPr>
          <w:rFonts w:ascii="仿宋" w:hAnsi="仿宋" w:eastAsia="仿宋" w:cs="仿宋"/>
          <w:spacing w:val="-3"/>
          <w:sz w:val="28"/>
          <w:szCs w:val="28"/>
        </w:rPr>
        <w:t>。</w:t>
      </w:r>
    </w:p>
    <w:p w14:paraId="304D0447">
      <w:pPr>
        <w:spacing w:before="248" w:line="219" w:lineRule="auto"/>
        <w:ind w:left="668"/>
        <w:rPr>
          <w:rFonts w:ascii="仿宋" w:hAnsi="仿宋" w:eastAsia="仿宋" w:cs="仿宋"/>
          <w:sz w:val="28"/>
          <w:szCs w:val="28"/>
        </w:rPr>
      </w:pPr>
      <w:r>
        <w:rPr>
          <w:rFonts w:ascii="仿宋" w:hAnsi="仿宋" w:eastAsia="仿宋" w:cs="仿宋"/>
          <w:spacing w:val="-11"/>
          <w:sz w:val="28"/>
          <w:szCs w:val="28"/>
        </w:rPr>
        <w:t>2、服务内容及数量（可另附明细附件</w:t>
      </w:r>
      <w:r>
        <w:rPr>
          <w:rFonts w:ascii="仿宋" w:hAnsi="仿宋" w:eastAsia="仿宋" w:cs="仿宋"/>
          <w:spacing w:val="-59"/>
          <w:w w:val="74"/>
          <w:sz w:val="28"/>
          <w:szCs w:val="28"/>
        </w:rPr>
        <w:t>）：</w:t>
      </w:r>
      <w:r>
        <w:rPr>
          <w:rFonts w:ascii="仿宋" w:hAnsi="仿宋" w:eastAsia="仿宋" w:cs="仿宋"/>
          <w:sz w:val="28"/>
          <w:szCs w:val="28"/>
          <w:u w:val="single" w:color="auto"/>
        </w:rPr>
        <w:t xml:space="preserve">                      </w:t>
      </w:r>
    </w:p>
    <w:p w14:paraId="504770E7">
      <w:pPr>
        <w:pStyle w:val="2"/>
        <w:spacing w:line="268" w:lineRule="auto"/>
      </w:pPr>
    </w:p>
    <w:p w14:paraId="581FFE7D">
      <w:pPr>
        <w:pStyle w:val="2"/>
        <w:spacing w:line="268" w:lineRule="auto"/>
      </w:pPr>
    </w:p>
    <w:p w14:paraId="6432CCD2">
      <w:pPr>
        <w:pStyle w:val="2"/>
        <w:spacing w:line="268" w:lineRule="auto"/>
      </w:pPr>
      <w:r>
        <w:pict>
          <v:shape id="_x0000_s1033" o:spid="_x0000_s1033" style="position:absolute;left:0pt;margin-left:5.9pt;margin-top:4.3pt;height:0.6pt;width:421.65pt;z-index:251666432;mso-width-relative:page;mso-height-relative:page;" filled="f" stroked="t" coordsize="8432,12" path="m0,5l8432,5e">
            <v:fill on="f" focussize="0,0"/>
            <v:stroke weight="0.6pt" color="#000000" miterlimit="10" joinstyle="bevel"/>
            <v:imagedata o:title=""/>
            <o:lock v:ext="edit"/>
          </v:shape>
        </w:pict>
      </w:r>
    </w:p>
    <w:p w14:paraId="4F3C22DB">
      <w:pPr>
        <w:pStyle w:val="2"/>
        <w:spacing w:line="268" w:lineRule="auto"/>
      </w:pPr>
    </w:p>
    <w:p w14:paraId="2120AFD2">
      <w:pPr>
        <w:pStyle w:val="2"/>
        <w:spacing w:line="269" w:lineRule="auto"/>
      </w:pPr>
    </w:p>
    <w:p w14:paraId="658C0ECB">
      <w:pPr>
        <w:pStyle w:val="2"/>
        <w:spacing w:line="269" w:lineRule="auto"/>
      </w:pPr>
    </w:p>
    <w:p w14:paraId="04590DFB">
      <w:pPr>
        <w:spacing w:before="21" w:line="12" w:lineRule="exact"/>
        <w:ind w:left="8434"/>
        <w:rPr>
          <w:rFonts w:ascii="仿宋" w:hAnsi="仿宋" w:eastAsia="仿宋" w:cs="仿宋"/>
          <w:sz w:val="6"/>
          <w:szCs w:val="6"/>
        </w:rPr>
      </w:pPr>
      <w:r>
        <w:pict>
          <v:shape id="_x0000_s1034" o:spid="_x0000_s1034" o:spt="202" type="#_x0000_t202" style="position:absolute;left:0pt;margin-left:11.25pt;margin-top:-8.35pt;height:14.1pt;width:409.75pt;z-index:251665408;mso-width-relative:page;mso-height-relative:page;" filled="f" stroked="f" coordsize="21600,21600">
            <v:path/>
            <v:fill on="f" focussize="0,0"/>
            <v:stroke on="f"/>
            <v:imagedata o:title=""/>
            <o:lock v:ext="edit" aspectratio="f"/>
            <v:textbox inset="0mm,0mm,0mm,0mm">
              <w:txbxContent>
                <w:p w14:paraId="79EA931D">
                  <w:pPr>
                    <w:pStyle w:val="2"/>
                    <w:tabs>
                      <w:tab w:val="left" w:pos="8174"/>
                    </w:tabs>
                    <w:spacing w:before="19"/>
                    <w:ind w:left="20"/>
                  </w:pPr>
                  <w:r>
                    <w:rPr>
                      <w:u w:val="single" w:color="auto"/>
                    </w:rPr>
                    <w:tab/>
                  </w:r>
                </w:p>
              </w:txbxContent>
            </v:textbox>
          </v:shape>
        </w:pict>
      </w:r>
      <w:r>
        <w:rPr>
          <w:rFonts w:ascii="仿宋" w:hAnsi="仿宋" w:eastAsia="仿宋" w:cs="仿宋"/>
          <w:sz w:val="6"/>
          <w:szCs w:val="6"/>
        </w:rPr>
        <w:t>。</w:t>
      </w:r>
    </w:p>
    <w:p w14:paraId="6A3104EE">
      <w:pPr>
        <w:pStyle w:val="2"/>
        <w:spacing w:line="244" w:lineRule="auto"/>
      </w:pPr>
    </w:p>
    <w:p w14:paraId="60A91C8D">
      <w:pPr>
        <w:spacing w:before="91" w:line="219" w:lineRule="auto"/>
        <w:ind w:left="672"/>
        <w:rPr>
          <w:rFonts w:ascii="仿宋" w:hAnsi="仿宋" w:eastAsia="仿宋" w:cs="仿宋"/>
          <w:sz w:val="28"/>
          <w:szCs w:val="28"/>
        </w:rPr>
      </w:pPr>
      <w:r>
        <w:rPr>
          <w:rFonts w:ascii="仿宋" w:hAnsi="仿宋" w:eastAsia="仿宋" w:cs="仿宋"/>
          <w:spacing w:val="-16"/>
          <w:sz w:val="28"/>
          <w:szCs w:val="28"/>
        </w:rPr>
        <w:t>3、服务地点：</w:t>
      </w:r>
      <w:r>
        <w:rPr>
          <w:rFonts w:ascii="仿宋" w:hAnsi="仿宋" w:eastAsia="仿宋" w:cs="仿宋"/>
          <w:sz w:val="28"/>
          <w:szCs w:val="28"/>
          <w:u w:val="single" w:color="auto"/>
        </w:rPr>
        <w:t xml:space="preserve">                              </w:t>
      </w:r>
      <w:r>
        <w:rPr>
          <w:rFonts w:ascii="仿宋" w:hAnsi="仿宋" w:eastAsia="仿宋" w:cs="仿宋"/>
          <w:spacing w:val="-16"/>
          <w:sz w:val="28"/>
          <w:szCs w:val="28"/>
        </w:rPr>
        <w:t>。</w:t>
      </w:r>
    </w:p>
    <w:p w14:paraId="1183B8A0">
      <w:pPr>
        <w:spacing w:before="246" w:line="219" w:lineRule="auto"/>
        <w:ind w:left="660"/>
        <w:rPr>
          <w:rFonts w:ascii="仿宋" w:hAnsi="仿宋" w:eastAsia="仿宋" w:cs="仿宋"/>
          <w:sz w:val="28"/>
          <w:szCs w:val="28"/>
        </w:rPr>
      </w:pPr>
      <w:r>
        <w:rPr>
          <w:rFonts w:ascii="仿宋" w:hAnsi="仿宋" w:eastAsia="仿宋" w:cs="仿宋"/>
          <w:spacing w:val="-20"/>
          <w:sz w:val="28"/>
          <w:szCs w:val="28"/>
        </w:rPr>
        <w:t>4、服务期限：</w:t>
      </w:r>
      <w:r>
        <w:rPr>
          <w:rFonts w:ascii="仿宋" w:hAnsi="仿宋" w:eastAsia="仿宋" w:cs="仿宋"/>
          <w:spacing w:val="-77"/>
          <w:sz w:val="28"/>
          <w:szCs w:val="28"/>
        </w:rPr>
        <w:t xml:space="preserve"> </w:t>
      </w:r>
      <w:r>
        <w:rPr>
          <w:rFonts w:ascii="仿宋" w:hAnsi="仿宋" w:eastAsia="仿宋" w:cs="仿宋"/>
          <w:spacing w:val="-20"/>
          <w:sz w:val="28"/>
          <w:szCs w:val="28"/>
        </w:rPr>
        <w:t>自</w:t>
      </w:r>
      <w:r>
        <w:rPr>
          <w:rFonts w:ascii="仿宋" w:hAnsi="仿宋" w:eastAsia="仿宋" w:cs="仿宋"/>
          <w:spacing w:val="48"/>
          <w:sz w:val="28"/>
          <w:szCs w:val="28"/>
        </w:rPr>
        <w:t xml:space="preserve">  </w:t>
      </w:r>
      <w:r>
        <w:rPr>
          <w:rFonts w:ascii="仿宋" w:hAnsi="仿宋" w:eastAsia="仿宋" w:cs="仿宋"/>
          <w:spacing w:val="-20"/>
          <w:sz w:val="28"/>
          <w:szCs w:val="28"/>
        </w:rPr>
        <w:t>年   月</w:t>
      </w:r>
      <w:r>
        <w:rPr>
          <w:rFonts w:ascii="仿宋" w:hAnsi="仿宋" w:eastAsia="仿宋" w:cs="仿宋"/>
          <w:spacing w:val="3"/>
          <w:sz w:val="28"/>
          <w:szCs w:val="28"/>
        </w:rPr>
        <w:t xml:space="preserve">   </w:t>
      </w:r>
      <w:r>
        <w:rPr>
          <w:rFonts w:ascii="仿宋" w:hAnsi="仿宋" w:eastAsia="仿宋" w:cs="仿宋"/>
          <w:spacing w:val="-20"/>
          <w:sz w:val="28"/>
          <w:szCs w:val="28"/>
        </w:rPr>
        <w:t>日至   年   月</w:t>
      </w:r>
      <w:r>
        <w:rPr>
          <w:rFonts w:ascii="仿宋" w:hAnsi="仿宋" w:eastAsia="仿宋" w:cs="仿宋"/>
          <w:spacing w:val="3"/>
          <w:sz w:val="28"/>
          <w:szCs w:val="28"/>
        </w:rPr>
        <w:t xml:space="preserve">   </w:t>
      </w:r>
      <w:r>
        <w:rPr>
          <w:rFonts w:ascii="仿宋" w:hAnsi="仿宋" w:eastAsia="仿宋" w:cs="仿宋"/>
          <w:spacing w:val="-20"/>
          <w:sz w:val="28"/>
          <w:szCs w:val="28"/>
        </w:rPr>
        <w:t>日。</w:t>
      </w:r>
    </w:p>
    <w:p w14:paraId="23710724">
      <w:pPr>
        <w:spacing w:line="219" w:lineRule="auto"/>
        <w:rPr>
          <w:rFonts w:ascii="仿宋" w:hAnsi="仿宋" w:eastAsia="仿宋" w:cs="仿宋"/>
          <w:sz w:val="28"/>
          <w:szCs w:val="28"/>
        </w:rPr>
        <w:sectPr>
          <w:headerReference r:id="rId23" w:type="default"/>
          <w:footerReference r:id="rId24" w:type="default"/>
          <w:pgSz w:w="11907" w:h="16839"/>
          <w:pgMar w:top="400" w:right="1270" w:bottom="1333" w:left="1424" w:header="0" w:footer="1020" w:gutter="0"/>
          <w:cols w:space="720" w:num="1"/>
        </w:sectPr>
      </w:pPr>
    </w:p>
    <w:p w14:paraId="131BCE3C">
      <w:pPr>
        <w:pStyle w:val="2"/>
        <w:spacing w:line="259" w:lineRule="auto"/>
      </w:pPr>
    </w:p>
    <w:p w14:paraId="715E4617">
      <w:pPr>
        <w:pStyle w:val="2"/>
        <w:spacing w:line="260" w:lineRule="auto"/>
      </w:pPr>
    </w:p>
    <w:p w14:paraId="5F334B13">
      <w:pPr>
        <w:pStyle w:val="2"/>
        <w:spacing w:line="260" w:lineRule="auto"/>
      </w:pPr>
    </w:p>
    <w:p w14:paraId="6635D253">
      <w:pPr>
        <w:pStyle w:val="2"/>
        <w:spacing w:line="260" w:lineRule="auto"/>
      </w:pPr>
    </w:p>
    <w:p w14:paraId="49E75E05">
      <w:pPr>
        <w:pStyle w:val="2"/>
        <w:spacing w:line="260" w:lineRule="auto"/>
      </w:pPr>
    </w:p>
    <w:p w14:paraId="00F37A40">
      <w:pPr>
        <w:pStyle w:val="2"/>
        <w:spacing w:line="260" w:lineRule="auto"/>
      </w:pPr>
    </w:p>
    <w:p w14:paraId="4E934070">
      <w:pPr>
        <w:pStyle w:val="2"/>
        <w:spacing w:line="260" w:lineRule="auto"/>
      </w:pPr>
    </w:p>
    <w:p w14:paraId="216192FB">
      <w:pPr>
        <w:spacing w:before="91" w:line="219" w:lineRule="auto"/>
        <w:ind w:left="570"/>
        <w:rPr>
          <w:rFonts w:ascii="仿宋" w:hAnsi="仿宋" w:eastAsia="仿宋" w:cs="仿宋"/>
          <w:sz w:val="28"/>
          <w:szCs w:val="28"/>
        </w:rPr>
      </w:pPr>
      <w:r>
        <w:rPr>
          <w:rFonts w:ascii="仿宋" w:hAnsi="仿宋" w:eastAsia="仿宋" w:cs="仿宋"/>
          <w:spacing w:val="-9"/>
          <w:sz w:val="28"/>
          <w:szCs w:val="28"/>
        </w:rPr>
        <w:t>第二条</w:t>
      </w:r>
      <w:r>
        <w:rPr>
          <w:rFonts w:ascii="仿宋" w:hAnsi="仿宋" w:eastAsia="仿宋" w:cs="仿宋"/>
          <w:spacing w:val="137"/>
          <w:sz w:val="28"/>
          <w:szCs w:val="28"/>
        </w:rPr>
        <w:t xml:space="preserve"> </w:t>
      </w:r>
      <w:r>
        <w:rPr>
          <w:rFonts w:ascii="仿宋" w:hAnsi="仿宋" w:eastAsia="仿宋" w:cs="仿宋"/>
          <w:spacing w:val="-9"/>
          <w:sz w:val="28"/>
          <w:szCs w:val="28"/>
        </w:rPr>
        <w:t>服务项目质量标准和要求（可另附明细附件）</w:t>
      </w:r>
    </w:p>
    <w:p w14:paraId="464B9F12">
      <w:pPr>
        <w:pStyle w:val="2"/>
        <w:spacing w:line="261" w:lineRule="auto"/>
      </w:pPr>
    </w:p>
    <w:p w14:paraId="340B7AA4">
      <w:pPr>
        <w:pStyle w:val="2"/>
        <w:spacing w:line="261" w:lineRule="auto"/>
      </w:pPr>
    </w:p>
    <w:p w14:paraId="39204DE9">
      <w:pPr>
        <w:pStyle w:val="2"/>
        <w:spacing w:line="262" w:lineRule="auto"/>
      </w:pPr>
      <w:r>
        <w:pict>
          <v:shape id="_x0000_s1035" o:spid="_x0000_s1035" style="position:absolute;left:0pt;margin-left:3.45pt;margin-top:5.3pt;height:0.6pt;width:420.05pt;z-index:251668480;mso-width-relative:page;mso-height-relative:page;" filled="f" stroked="t" coordsize="8400,12" path="m0,5l8400,5e">
            <v:fill on="f" focussize="0,0"/>
            <v:stroke weight="0.6pt" color="#000000" miterlimit="10" joinstyle="bevel"/>
            <v:imagedata o:title=""/>
            <o:lock v:ext="edit"/>
          </v:shape>
        </w:pict>
      </w:r>
    </w:p>
    <w:p w14:paraId="49391A80">
      <w:pPr>
        <w:pStyle w:val="2"/>
        <w:spacing w:line="262" w:lineRule="auto"/>
      </w:pPr>
    </w:p>
    <w:p w14:paraId="5C2440D7">
      <w:pPr>
        <w:pStyle w:val="2"/>
        <w:spacing w:line="262" w:lineRule="auto"/>
      </w:pPr>
    </w:p>
    <w:p w14:paraId="2898BE31">
      <w:pPr>
        <w:spacing w:before="91" w:line="219" w:lineRule="auto"/>
        <w:ind w:left="565"/>
        <w:rPr>
          <w:rFonts w:ascii="仿宋" w:hAnsi="仿宋" w:eastAsia="仿宋" w:cs="仿宋"/>
          <w:sz w:val="28"/>
          <w:szCs w:val="28"/>
        </w:rPr>
      </w:pPr>
      <w:r>
        <w:rPr>
          <w:rFonts w:ascii="仿宋" w:hAnsi="仿宋" w:eastAsia="仿宋" w:cs="仿宋"/>
          <w:spacing w:val="-11"/>
          <w:sz w:val="28"/>
          <w:szCs w:val="28"/>
        </w:rPr>
        <w:t>第三条</w:t>
      </w:r>
      <w:r>
        <w:rPr>
          <w:rFonts w:ascii="仿宋" w:hAnsi="仿宋" w:eastAsia="仿宋" w:cs="仿宋"/>
          <w:spacing w:val="128"/>
          <w:sz w:val="28"/>
          <w:szCs w:val="28"/>
        </w:rPr>
        <w:t xml:space="preserve"> </w:t>
      </w:r>
      <w:r>
        <w:rPr>
          <w:rFonts w:ascii="仿宋" w:hAnsi="仿宋" w:eastAsia="仿宋" w:cs="仿宋"/>
          <w:spacing w:val="-11"/>
          <w:sz w:val="28"/>
          <w:szCs w:val="28"/>
        </w:rPr>
        <w:t>合同金额及报价明细</w:t>
      </w:r>
    </w:p>
    <w:p w14:paraId="138F5757">
      <w:pPr>
        <w:tabs>
          <w:tab w:val="left" w:pos="70"/>
        </w:tabs>
        <w:spacing w:before="245" w:line="302" w:lineRule="auto"/>
        <w:ind w:right="55" w:firstLine="588"/>
        <w:rPr>
          <w:rFonts w:ascii="仿宋" w:hAnsi="仿宋" w:eastAsia="仿宋" w:cs="仿宋"/>
          <w:sz w:val="28"/>
          <w:szCs w:val="28"/>
        </w:rPr>
      </w:pPr>
      <w:r>
        <w:rPr>
          <w:rFonts w:ascii="仿宋" w:hAnsi="仿宋" w:eastAsia="仿宋" w:cs="仿宋"/>
          <w:spacing w:val="6"/>
          <w:sz w:val="28"/>
          <w:szCs w:val="28"/>
        </w:rPr>
        <w:t>1、本合</w:t>
      </w:r>
      <w:r>
        <w:rPr>
          <w:rFonts w:ascii="仿宋" w:hAnsi="仿宋" w:eastAsia="仿宋" w:cs="仿宋"/>
          <w:spacing w:val="-59"/>
          <w:sz w:val="28"/>
          <w:szCs w:val="28"/>
        </w:rPr>
        <w:t xml:space="preserve"> </w:t>
      </w:r>
      <w:r>
        <w:rPr>
          <w:rFonts w:ascii="仿宋" w:hAnsi="仿宋" w:eastAsia="仿宋" w:cs="仿宋"/>
          <w:spacing w:val="6"/>
          <w:sz w:val="28"/>
          <w:szCs w:val="28"/>
        </w:rPr>
        <w:t>同服</w:t>
      </w:r>
      <w:r>
        <w:rPr>
          <w:rFonts w:ascii="仿宋" w:hAnsi="仿宋" w:eastAsia="仿宋" w:cs="仿宋"/>
          <w:spacing w:val="-83"/>
          <w:sz w:val="28"/>
          <w:szCs w:val="28"/>
        </w:rPr>
        <w:t xml:space="preserve"> </w:t>
      </w:r>
      <w:r>
        <w:rPr>
          <w:rFonts w:ascii="仿宋" w:hAnsi="仿宋" w:eastAsia="仿宋" w:cs="仿宋"/>
          <w:spacing w:val="6"/>
          <w:sz w:val="28"/>
          <w:szCs w:val="28"/>
        </w:rPr>
        <w:t>务</w:t>
      </w:r>
      <w:r>
        <w:rPr>
          <w:rFonts w:ascii="仿宋" w:hAnsi="仿宋" w:eastAsia="仿宋" w:cs="仿宋"/>
          <w:spacing w:val="-72"/>
          <w:sz w:val="28"/>
          <w:szCs w:val="28"/>
        </w:rPr>
        <w:t xml:space="preserve"> </w:t>
      </w:r>
      <w:r>
        <w:rPr>
          <w:rFonts w:ascii="仿宋" w:hAnsi="仿宋" w:eastAsia="仿宋" w:cs="仿宋"/>
          <w:spacing w:val="6"/>
          <w:sz w:val="28"/>
          <w:szCs w:val="28"/>
        </w:rPr>
        <w:t>费用</w:t>
      </w:r>
      <w:r>
        <w:rPr>
          <w:rFonts w:ascii="仿宋" w:hAnsi="仿宋" w:eastAsia="仿宋" w:cs="仿宋"/>
          <w:spacing w:val="-72"/>
          <w:sz w:val="28"/>
          <w:szCs w:val="28"/>
        </w:rPr>
        <w:t xml:space="preserve"> </w:t>
      </w:r>
      <w:r>
        <w:rPr>
          <w:rFonts w:ascii="仿宋" w:hAnsi="仿宋" w:eastAsia="仿宋" w:cs="仿宋"/>
          <w:spacing w:val="6"/>
          <w:sz w:val="28"/>
          <w:szCs w:val="28"/>
        </w:rPr>
        <w:t>总金额</w:t>
      </w:r>
      <w:r>
        <w:rPr>
          <w:rFonts w:ascii="仿宋" w:hAnsi="仿宋" w:eastAsia="仿宋" w:cs="仿宋"/>
          <w:spacing w:val="-80"/>
          <w:sz w:val="28"/>
          <w:szCs w:val="28"/>
        </w:rPr>
        <w:t xml:space="preserve"> </w:t>
      </w:r>
      <w:r>
        <w:rPr>
          <w:rFonts w:ascii="仿宋" w:hAnsi="仿宋" w:eastAsia="仿宋" w:cs="仿宋"/>
          <w:spacing w:val="6"/>
          <w:sz w:val="28"/>
          <w:szCs w:val="28"/>
        </w:rPr>
        <w:t>为（大</w:t>
      </w:r>
      <w:r>
        <w:rPr>
          <w:rFonts w:ascii="仿宋" w:hAnsi="仿宋" w:eastAsia="仿宋" w:cs="仿宋"/>
          <w:spacing w:val="-77"/>
          <w:sz w:val="28"/>
          <w:szCs w:val="28"/>
        </w:rPr>
        <w:t xml:space="preserve"> </w:t>
      </w:r>
      <w:r>
        <w:rPr>
          <w:rFonts w:ascii="仿宋" w:hAnsi="仿宋" w:eastAsia="仿宋" w:cs="仿宋"/>
          <w:spacing w:val="6"/>
          <w:sz w:val="28"/>
          <w:szCs w:val="28"/>
        </w:rPr>
        <w:t>写</w:t>
      </w:r>
      <w:r>
        <w:rPr>
          <w:rFonts w:ascii="仿宋" w:hAnsi="仿宋" w:eastAsia="仿宋" w:cs="仿宋"/>
          <w:spacing w:val="-61"/>
          <w:sz w:val="28"/>
          <w:szCs w:val="28"/>
        </w:rPr>
        <w:t xml:space="preserve"> </w:t>
      </w:r>
      <w:r>
        <w:rPr>
          <w:rFonts w:ascii="仿宋" w:hAnsi="仿宋" w:eastAsia="仿宋" w:cs="仿宋"/>
          <w:spacing w:val="-65"/>
          <w:w w:val="81"/>
          <w:sz w:val="28"/>
          <w:szCs w:val="28"/>
        </w:rPr>
        <w:t>）：</w:t>
      </w:r>
      <w:r>
        <w:rPr>
          <w:rFonts w:ascii="仿宋" w:hAnsi="仿宋" w:eastAsia="仿宋" w:cs="仿宋"/>
          <w:spacing w:val="9"/>
          <w:sz w:val="28"/>
          <w:szCs w:val="28"/>
          <w:u w:val="single" w:color="auto"/>
        </w:rPr>
        <w:t xml:space="preserve">             </w:t>
      </w:r>
      <w:r>
        <w:rPr>
          <w:rFonts w:ascii="仿宋" w:hAnsi="仿宋" w:eastAsia="仿宋" w:cs="仿宋"/>
          <w:spacing w:val="6"/>
          <w:sz w:val="28"/>
          <w:szCs w:val="28"/>
          <w:u w:val="single" w:color="auto"/>
        </w:rPr>
        <w:t>元人民币</w:t>
      </w:r>
      <w:r>
        <w:rPr>
          <w:rFonts w:ascii="仿宋" w:hAnsi="仿宋" w:eastAsia="仿宋" w:cs="仿宋"/>
          <w:spacing w:val="12"/>
          <w:sz w:val="28"/>
          <w:szCs w:val="28"/>
        </w:rPr>
        <w:t xml:space="preserve"> </w:t>
      </w:r>
      <w:r>
        <w:rPr>
          <w:rFonts w:ascii="仿宋" w:hAnsi="仿宋" w:eastAsia="仿宋" w:cs="仿宋"/>
          <w:sz w:val="28"/>
          <w:szCs w:val="28"/>
          <w:u w:val="single" w:color="auto"/>
        </w:rPr>
        <w:tab/>
      </w:r>
      <w:r>
        <w:rPr>
          <w:rFonts w:ascii="仿宋" w:hAnsi="仿宋" w:eastAsia="仿宋" w:cs="仿宋"/>
          <w:spacing w:val="-43"/>
          <w:sz w:val="28"/>
          <w:szCs w:val="28"/>
          <w:u w:val="single" w:color="auto"/>
        </w:rPr>
        <w:t>(￥</w:t>
      </w:r>
      <w:r>
        <w:rPr>
          <w:rFonts w:ascii="仿宋" w:hAnsi="仿宋" w:eastAsia="仿宋" w:cs="仿宋"/>
          <w:spacing w:val="9"/>
          <w:sz w:val="28"/>
          <w:szCs w:val="28"/>
          <w:u w:val="single" w:color="auto"/>
        </w:rPr>
        <w:t xml:space="preserve">             </w:t>
      </w:r>
      <w:r>
        <w:rPr>
          <w:rFonts w:ascii="仿宋" w:hAnsi="仿宋" w:eastAsia="仿宋" w:cs="仿宋"/>
          <w:spacing w:val="-43"/>
          <w:sz w:val="28"/>
          <w:szCs w:val="28"/>
          <w:u w:val="single" w:color="auto"/>
        </w:rPr>
        <w:t>)</w:t>
      </w:r>
      <w:r>
        <w:rPr>
          <w:rFonts w:ascii="仿宋" w:hAnsi="仿宋" w:eastAsia="仿宋" w:cs="仿宋"/>
          <w:spacing w:val="-43"/>
          <w:sz w:val="28"/>
          <w:szCs w:val="28"/>
        </w:rPr>
        <w:t>。</w:t>
      </w:r>
    </w:p>
    <w:p w14:paraId="62485F4B">
      <w:pPr>
        <w:spacing w:before="246" w:line="219" w:lineRule="auto"/>
        <w:ind w:left="555"/>
        <w:rPr>
          <w:rFonts w:ascii="仿宋" w:hAnsi="仿宋" w:eastAsia="仿宋" w:cs="仿宋"/>
          <w:sz w:val="28"/>
          <w:szCs w:val="28"/>
        </w:rPr>
      </w:pPr>
      <w:r>
        <w:rPr>
          <w:rFonts w:ascii="仿宋" w:hAnsi="仿宋" w:eastAsia="仿宋" w:cs="仿宋"/>
          <w:spacing w:val="-18"/>
          <w:sz w:val="28"/>
          <w:szCs w:val="28"/>
        </w:rPr>
        <w:t>2、报价明细</w:t>
      </w:r>
      <w:r>
        <w:rPr>
          <w:rFonts w:ascii="仿宋" w:hAnsi="仿宋" w:eastAsia="仿宋" w:cs="仿宋"/>
          <w:spacing w:val="3"/>
          <w:sz w:val="28"/>
          <w:szCs w:val="28"/>
        </w:rPr>
        <w:t>：</w:t>
      </w:r>
      <w:r>
        <w:rPr>
          <w:rFonts w:ascii="仿宋" w:hAnsi="仿宋" w:eastAsia="仿宋" w:cs="仿宋"/>
          <w:spacing w:val="3"/>
          <w:sz w:val="28"/>
          <w:szCs w:val="28"/>
          <w:u w:val="single" w:color="auto"/>
        </w:rPr>
        <w:t xml:space="preserve">                     </w:t>
      </w:r>
      <w:r>
        <w:rPr>
          <w:rFonts w:ascii="仿宋" w:hAnsi="仿宋" w:eastAsia="仿宋" w:cs="仿宋"/>
          <w:spacing w:val="2"/>
          <w:sz w:val="28"/>
          <w:szCs w:val="28"/>
          <w:u w:val="single" w:color="auto"/>
        </w:rPr>
        <w:t xml:space="preserve">                     </w:t>
      </w:r>
      <w:r>
        <w:rPr>
          <w:rFonts w:ascii="仿宋" w:hAnsi="仿宋" w:eastAsia="仿宋" w:cs="仿宋"/>
          <w:spacing w:val="3"/>
          <w:sz w:val="28"/>
          <w:szCs w:val="28"/>
        </w:rPr>
        <w:t>；</w:t>
      </w:r>
    </w:p>
    <w:p w14:paraId="65584354">
      <w:pPr>
        <w:pStyle w:val="2"/>
        <w:spacing w:line="253" w:lineRule="auto"/>
      </w:pPr>
    </w:p>
    <w:p w14:paraId="7935046A">
      <w:pPr>
        <w:spacing w:before="92" w:line="178" w:lineRule="exact"/>
        <w:ind w:left="8280"/>
        <w:rPr>
          <w:rFonts w:ascii="仿宋" w:hAnsi="仿宋" w:eastAsia="仿宋" w:cs="仿宋"/>
          <w:sz w:val="28"/>
          <w:szCs w:val="28"/>
        </w:rPr>
      </w:pPr>
      <w:r>
        <w:rPr>
          <w:rFonts w:ascii="仿宋" w:hAnsi="仿宋" w:eastAsia="仿宋" w:cs="仿宋"/>
          <w:position w:val="1"/>
          <w:sz w:val="28"/>
          <w:szCs w:val="28"/>
        </w:rPr>
        <w:t>;</w:t>
      </w:r>
    </w:p>
    <w:p w14:paraId="0A20BFD1">
      <w:pPr>
        <w:spacing w:line="595" w:lineRule="exact"/>
        <w:ind w:firstLine="559"/>
      </w:pPr>
      <w:r>
        <w:rPr>
          <w:position w:val="-11"/>
        </w:rPr>
        <w:pict>
          <v:shape id="_x0000_s1036" o:spid="_x0000_s1036" style="height:29.8pt;width:385.15pt;" fillcolor="#000000" filled="t" stroked="f" coordsize="7702,595" path="m0,14l7702,14,7702,0,0,0,0,14xem0,595l7702,595,7702,580,0,580,0,595xe">
            <v:fill on="t" focussize="0,0"/>
            <v:stroke on="f"/>
            <v:imagedata o:title=""/>
            <o:lock v:ext="edit"/>
            <w10:wrap type="none"/>
            <w10:anchorlock/>
          </v:shape>
        </w:pict>
      </w:r>
    </w:p>
    <w:p w14:paraId="79F72A8B">
      <w:pPr>
        <w:spacing w:before="289" w:line="217" w:lineRule="auto"/>
        <w:ind w:left="566"/>
        <w:rPr>
          <w:rFonts w:ascii="仿宋" w:hAnsi="仿宋" w:eastAsia="仿宋" w:cs="仿宋"/>
          <w:sz w:val="28"/>
          <w:szCs w:val="28"/>
        </w:rPr>
      </w:pPr>
      <w:r>
        <w:rPr>
          <w:rFonts w:ascii="仿宋" w:hAnsi="仿宋" w:eastAsia="仿宋" w:cs="仿宋"/>
          <w:spacing w:val="-14"/>
          <w:sz w:val="28"/>
          <w:szCs w:val="28"/>
        </w:rPr>
        <w:t>3、乙方开户名称：</w:t>
      </w:r>
    </w:p>
    <w:p w14:paraId="548BC60A">
      <w:pPr>
        <w:spacing w:before="250" w:line="217" w:lineRule="auto"/>
        <w:ind w:left="553"/>
        <w:rPr>
          <w:rFonts w:ascii="仿宋" w:hAnsi="仿宋" w:eastAsia="仿宋" w:cs="仿宋"/>
          <w:sz w:val="28"/>
          <w:szCs w:val="28"/>
        </w:rPr>
      </w:pPr>
      <w:r>
        <w:rPr>
          <w:rFonts w:ascii="仿宋" w:hAnsi="仿宋" w:eastAsia="仿宋" w:cs="仿宋"/>
          <w:spacing w:val="-24"/>
          <w:sz w:val="28"/>
          <w:szCs w:val="28"/>
        </w:rPr>
        <w:t>开户银行：</w:t>
      </w:r>
    </w:p>
    <w:p w14:paraId="46A9C87C">
      <w:pPr>
        <w:spacing w:before="252" w:line="217" w:lineRule="auto"/>
        <w:ind w:left="549"/>
        <w:rPr>
          <w:rFonts w:ascii="仿宋" w:hAnsi="仿宋" w:eastAsia="仿宋" w:cs="仿宋"/>
          <w:sz w:val="28"/>
          <w:szCs w:val="28"/>
        </w:rPr>
      </w:pPr>
      <w:r>
        <w:rPr>
          <w:rFonts w:ascii="仿宋" w:hAnsi="仿宋" w:eastAsia="仿宋" w:cs="仿宋"/>
          <w:spacing w:val="-8"/>
          <w:sz w:val="28"/>
          <w:szCs w:val="28"/>
        </w:rPr>
        <w:t>银行帐号：</w:t>
      </w:r>
    </w:p>
    <w:p w14:paraId="7828F720">
      <w:pPr>
        <w:spacing w:before="251" w:line="382" w:lineRule="auto"/>
        <w:ind w:left="16" w:right="7" w:firstLine="556"/>
        <w:rPr>
          <w:rFonts w:ascii="仿宋" w:hAnsi="仿宋" w:eastAsia="仿宋" w:cs="仿宋"/>
          <w:sz w:val="28"/>
          <w:szCs w:val="28"/>
        </w:rPr>
      </w:pPr>
      <w:r>
        <w:rPr>
          <w:rFonts w:ascii="仿宋" w:hAnsi="仿宋" w:eastAsia="仿宋" w:cs="仿宋"/>
          <w:sz w:val="28"/>
          <w:szCs w:val="28"/>
        </w:rPr>
        <w:t>第四条  付款方式（根据有关资金管理规定和服务</w:t>
      </w:r>
      <w:r>
        <w:rPr>
          <w:rFonts w:ascii="仿宋" w:hAnsi="仿宋" w:eastAsia="仿宋" w:cs="仿宋"/>
          <w:spacing w:val="-1"/>
          <w:sz w:val="28"/>
          <w:szCs w:val="28"/>
        </w:rPr>
        <w:t>类型选择以下任一</w:t>
      </w:r>
      <w:r>
        <w:rPr>
          <w:rFonts w:ascii="仿宋" w:hAnsi="仿宋" w:eastAsia="仿宋" w:cs="仿宋"/>
          <w:sz w:val="28"/>
          <w:szCs w:val="28"/>
        </w:rPr>
        <w:t xml:space="preserve"> </w:t>
      </w:r>
      <w:r>
        <w:rPr>
          <w:rFonts w:ascii="仿宋" w:hAnsi="仿宋" w:eastAsia="仿宋" w:cs="仿宋"/>
          <w:spacing w:val="-11"/>
          <w:sz w:val="28"/>
          <w:szCs w:val="28"/>
        </w:rPr>
        <w:t>种付款方式）</w:t>
      </w:r>
    </w:p>
    <w:p w14:paraId="68AF3B42">
      <w:pPr>
        <w:spacing w:before="1" w:line="215" w:lineRule="auto"/>
        <w:ind w:right="14"/>
        <w:jc w:val="right"/>
        <w:rPr>
          <w:rFonts w:ascii="仿宋" w:hAnsi="仿宋" w:eastAsia="仿宋" w:cs="仿宋"/>
          <w:sz w:val="28"/>
          <w:szCs w:val="28"/>
        </w:rPr>
      </w:pPr>
      <w:r>
        <w:rPr>
          <w:rFonts w:ascii="仿宋" w:hAnsi="仿宋" w:eastAsia="仿宋" w:cs="仿宋"/>
          <w:spacing w:val="2"/>
          <w:sz w:val="28"/>
          <w:szCs w:val="28"/>
        </w:rPr>
        <w:t>甲方以□国库直接支付  □国库授权支付</w:t>
      </w:r>
      <w:r>
        <w:rPr>
          <w:rFonts w:ascii="仿宋" w:hAnsi="仿宋" w:eastAsia="仿宋" w:cs="仿宋"/>
          <w:spacing w:val="17"/>
          <w:sz w:val="28"/>
          <w:szCs w:val="28"/>
        </w:rPr>
        <w:t xml:space="preserve">   </w:t>
      </w:r>
      <w:r>
        <w:rPr>
          <w:rFonts w:ascii="仿宋" w:hAnsi="仿宋" w:eastAsia="仿宋" w:cs="仿宋"/>
          <w:spacing w:val="2"/>
          <w:sz w:val="28"/>
          <w:szCs w:val="28"/>
        </w:rPr>
        <w:t>□单位资金转账支付方</w:t>
      </w:r>
    </w:p>
    <w:p w14:paraId="70632304">
      <w:pPr>
        <w:spacing w:before="254" w:line="216" w:lineRule="auto"/>
        <w:ind w:left="32"/>
        <w:rPr>
          <w:rFonts w:ascii="仿宋" w:hAnsi="仿宋" w:eastAsia="仿宋" w:cs="仿宋"/>
          <w:sz w:val="28"/>
          <w:szCs w:val="28"/>
        </w:rPr>
      </w:pPr>
      <w:r>
        <w:rPr>
          <w:rFonts w:ascii="仿宋" w:hAnsi="仿宋" w:eastAsia="仿宋" w:cs="仿宋"/>
          <w:spacing w:val="-35"/>
          <w:sz w:val="28"/>
          <w:szCs w:val="28"/>
        </w:rPr>
        <w:t>式付款（在□内划“√”)。</w:t>
      </w:r>
    </w:p>
    <w:p w14:paraId="0F540489">
      <w:pPr>
        <w:spacing w:before="251" w:line="219" w:lineRule="auto"/>
        <w:ind w:left="585"/>
        <w:rPr>
          <w:rFonts w:ascii="仿宋" w:hAnsi="仿宋" w:eastAsia="仿宋" w:cs="仿宋"/>
          <w:sz w:val="28"/>
          <w:szCs w:val="28"/>
        </w:rPr>
      </w:pPr>
      <w:r>
        <w:rPr>
          <w:rFonts w:ascii="仿宋" w:hAnsi="仿宋" w:eastAsia="仿宋" w:cs="仿宋"/>
          <w:spacing w:val="-14"/>
          <w:sz w:val="28"/>
          <w:szCs w:val="28"/>
        </w:rPr>
        <w:t>甲方以下述第</w:t>
      </w:r>
      <w:r>
        <w:rPr>
          <w:rFonts w:ascii="仿宋" w:hAnsi="仿宋" w:eastAsia="仿宋" w:cs="仿宋"/>
          <w:spacing w:val="45"/>
          <w:sz w:val="28"/>
          <w:szCs w:val="28"/>
          <w:u w:val="single" w:color="auto"/>
        </w:rPr>
        <w:t xml:space="preserve">  </w:t>
      </w:r>
      <w:r>
        <w:rPr>
          <w:rFonts w:ascii="仿宋" w:hAnsi="仿宋" w:eastAsia="仿宋" w:cs="仿宋"/>
          <w:spacing w:val="-123"/>
          <w:sz w:val="28"/>
          <w:szCs w:val="28"/>
        </w:rPr>
        <w:t xml:space="preserve"> </w:t>
      </w:r>
      <w:r>
        <w:rPr>
          <w:rFonts w:ascii="仿宋" w:hAnsi="仿宋" w:eastAsia="仿宋" w:cs="仿宋"/>
          <w:spacing w:val="-14"/>
          <w:sz w:val="28"/>
          <w:szCs w:val="28"/>
        </w:rPr>
        <w:t>项方式支付合同款项。</w:t>
      </w:r>
    </w:p>
    <w:p w14:paraId="09F78850">
      <w:pPr>
        <w:spacing w:before="250" w:line="216" w:lineRule="auto"/>
        <w:ind w:left="564"/>
        <w:rPr>
          <w:rFonts w:ascii="仿宋" w:hAnsi="仿宋" w:eastAsia="仿宋" w:cs="仿宋"/>
          <w:sz w:val="28"/>
          <w:szCs w:val="28"/>
        </w:rPr>
      </w:pPr>
      <w:r>
        <w:rPr>
          <w:rFonts w:ascii="仿宋" w:hAnsi="仿宋" w:eastAsia="仿宋" w:cs="仿宋"/>
          <w:spacing w:val="-13"/>
          <w:sz w:val="28"/>
          <w:szCs w:val="28"/>
        </w:rPr>
        <w:t>1、一次性付款：</w:t>
      </w:r>
    </w:p>
    <w:p w14:paraId="6DEB6DCE">
      <w:pPr>
        <w:spacing w:before="253" w:line="217" w:lineRule="auto"/>
        <w:jc w:val="right"/>
        <w:rPr>
          <w:rFonts w:ascii="仿宋" w:hAnsi="仿宋" w:eastAsia="仿宋" w:cs="仿宋"/>
          <w:sz w:val="28"/>
          <w:szCs w:val="28"/>
        </w:rPr>
      </w:pPr>
      <w:r>
        <w:pict>
          <v:shape id="_x0000_s1037" o:spid="_x0000_s1037" style="position:absolute;left:0pt;margin-left:374.15pt;margin-top:26.45pt;height:0.75pt;width:18.85pt;z-index:-251649024;mso-width-relative:page;mso-height-relative:page;" fillcolor="#000000" filled="t" stroked="f" coordsize="377,15" path="m0,14l376,14,376,0,0,0,0,14xe">
            <v:fill on="t" focussize="0,0"/>
            <v:stroke on="f"/>
            <v:imagedata o:title=""/>
            <o:lock v:ext="edit"/>
          </v:shape>
        </w:pict>
      </w:r>
      <w:r>
        <w:rPr>
          <w:rFonts w:ascii="仿宋" w:hAnsi="仿宋" w:eastAsia="仿宋" w:cs="仿宋"/>
          <w:spacing w:val="-14"/>
          <w:sz w:val="28"/>
          <w:szCs w:val="28"/>
        </w:rPr>
        <w:t>乙方履约完毕后且甲方按照本合同第</w:t>
      </w:r>
      <w:r>
        <w:rPr>
          <w:rFonts w:ascii="仿宋" w:hAnsi="仿宋" w:eastAsia="仿宋" w:cs="仿宋"/>
          <w:spacing w:val="-37"/>
          <w:sz w:val="28"/>
          <w:szCs w:val="28"/>
        </w:rPr>
        <w:t xml:space="preserve"> </w:t>
      </w:r>
      <w:r>
        <w:rPr>
          <w:rFonts w:ascii="仿宋" w:hAnsi="仿宋" w:eastAsia="仿宋" w:cs="仿宋"/>
          <w:spacing w:val="-14"/>
          <w:sz w:val="28"/>
          <w:szCs w:val="28"/>
        </w:rPr>
        <w:t>5</w:t>
      </w:r>
      <w:r>
        <w:rPr>
          <w:rFonts w:ascii="仿宋" w:hAnsi="仿宋" w:eastAsia="仿宋" w:cs="仿宋"/>
          <w:spacing w:val="-72"/>
          <w:sz w:val="28"/>
          <w:szCs w:val="28"/>
        </w:rPr>
        <w:t xml:space="preserve"> </w:t>
      </w:r>
      <w:r>
        <w:rPr>
          <w:rFonts w:ascii="仿宋" w:hAnsi="仿宋" w:eastAsia="仿宋" w:cs="仿宋"/>
          <w:spacing w:val="-14"/>
          <w:sz w:val="28"/>
          <w:szCs w:val="28"/>
        </w:rPr>
        <w:t>条规定验收合格后，   日内一次</w:t>
      </w:r>
    </w:p>
    <w:p w14:paraId="48641179">
      <w:pPr>
        <w:spacing w:before="250" w:line="216" w:lineRule="auto"/>
        <w:ind w:left="17"/>
        <w:rPr>
          <w:rFonts w:ascii="仿宋" w:hAnsi="仿宋" w:eastAsia="仿宋" w:cs="仿宋"/>
          <w:sz w:val="28"/>
          <w:szCs w:val="28"/>
        </w:rPr>
      </w:pPr>
      <w:r>
        <w:rPr>
          <w:rFonts w:ascii="仿宋" w:hAnsi="仿宋" w:eastAsia="仿宋" w:cs="仿宋"/>
          <w:spacing w:val="-12"/>
          <w:sz w:val="28"/>
          <w:szCs w:val="28"/>
        </w:rPr>
        <w:t>性支付全部服务费。</w:t>
      </w:r>
    </w:p>
    <w:p w14:paraId="5247A550">
      <w:pPr>
        <w:spacing w:before="253" w:line="219" w:lineRule="auto"/>
        <w:ind w:left="569"/>
        <w:rPr>
          <w:rFonts w:ascii="仿宋" w:hAnsi="仿宋" w:eastAsia="仿宋" w:cs="仿宋"/>
          <w:sz w:val="28"/>
          <w:szCs w:val="28"/>
        </w:rPr>
      </w:pPr>
      <w:r>
        <w:rPr>
          <w:rFonts w:ascii="仿宋" w:hAnsi="仿宋" w:eastAsia="仿宋" w:cs="仿宋"/>
          <w:spacing w:val="-12"/>
          <w:sz w:val="28"/>
          <w:szCs w:val="28"/>
        </w:rPr>
        <w:t>2、分期支付：</w:t>
      </w:r>
    </w:p>
    <w:p w14:paraId="49669B88">
      <w:pPr>
        <w:spacing w:before="247" w:line="219" w:lineRule="auto"/>
        <w:ind w:left="548"/>
        <w:rPr>
          <w:rFonts w:ascii="仿宋" w:hAnsi="仿宋" w:eastAsia="仿宋" w:cs="仿宋"/>
          <w:sz w:val="28"/>
          <w:szCs w:val="28"/>
        </w:rPr>
      </w:pPr>
      <w:r>
        <w:rPr>
          <w:rFonts w:ascii="仿宋" w:hAnsi="仿宋" w:eastAsia="仿宋" w:cs="仿宋"/>
          <w:spacing w:val="-5"/>
          <w:sz w:val="28"/>
          <w:szCs w:val="28"/>
        </w:rPr>
        <w:t>（1）按年/按季度/按月支付等额的服务费；</w:t>
      </w:r>
    </w:p>
    <w:p w14:paraId="3C2F9C4F">
      <w:pPr>
        <w:spacing w:line="219" w:lineRule="auto"/>
        <w:rPr>
          <w:rFonts w:ascii="仿宋" w:hAnsi="仿宋" w:eastAsia="仿宋" w:cs="仿宋"/>
          <w:sz w:val="28"/>
          <w:szCs w:val="28"/>
        </w:rPr>
        <w:sectPr>
          <w:footerReference r:id="rId25" w:type="default"/>
          <w:pgSz w:w="11907" w:h="16839"/>
          <w:pgMar w:top="400" w:right="1402" w:bottom="1333" w:left="1531" w:header="0" w:footer="1022" w:gutter="0"/>
          <w:cols w:space="720" w:num="1"/>
        </w:sectPr>
      </w:pPr>
    </w:p>
    <w:p w14:paraId="67C1C4E3">
      <w:pPr>
        <w:pStyle w:val="2"/>
        <w:spacing w:line="259" w:lineRule="auto"/>
      </w:pPr>
    </w:p>
    <w:p w14:paraId="5C9B4174">
      <w:pPr>
        <w:pStyle w:val="2"/>
        <w:spacing w:line="260" w:lineRule="auto"/>
      </w:pPr>
    </w:p>
    <w:p w14:paraId="71714A68">
      <w:pPr>
        <w:pStyle w:val="2"/>
        <w:spacing w:line="260" w:lineRule="auto"/>
      </w:pPr>
    </w:p>
    <w:p w14:paraId="09299B3C">
      <w:pPr>
        <w:pStyle w:val="2"/>
        <w:spacing w:line="260" w:lineRule="auto"/>
      </w:pPr>
    </w:p>
    <w:p w14:paraId="1020CA0A">
      <w:pPr>
        <w:pStyle w:val="2"/>
        <w:spacing w:line="260" w:lineRule="auto"/>
      </w:pPr>
    </w:p>
    <w:p w14:paraId="4B265F97">
      <w:pPr>
        <w:pStyle w:val="2"/>
        <w:spacing w:line="260" w:lineRule="auto"/>
      </w:pPr>
    </w:p>
    <w:p w14:paraId="255BE3B3">
      <w:pPr>
        <w:pStyle w:val="2"/>
        <w:spacing w:line="260" w:lineRule="auto"/>
      </w:pPr>
    </w:p>
    <w:p w14:paraId="445F2F60">
      <w:pPr>
        <w:spacing w:before="91" w:line="328" w:lineRule="auto"/>
        <w:ind w:left="136" w:right="4" w:firstLine="506"/>
        <w:rPr>
          <w:rFonts w:ascii="仿宋" w:hAnsi="仿宋" w:eastAsia="仿宋" w:cs="仿宋"/>
          <w:sz w:val="28"/>
          <w:szCs w:val="28"/>
        </w:rPr>
      </w:pPr>
      <w:r>
        <w:rPr>
          <w:rFonts w:ascii="仿宋" w:hAnsi="仿宋" w:eastAsia="仿宋" w:cs="仿宋"/>
          <w:spacing w:val="-5"/>
          <w:sz w:val="28"/>
          <w:szCs w:val="28"/>
        </w:rPr>
        <w:t>（2）本合同签订后</w:t>
      </w:r>
      <w:r>
        <w:rPr>
          <w:rFonts w:ascii="仿宋" w:hAnsi="仿宋" w:eastAsia="仿宋" w:cs="仿宋"/>
          <w:spacing w:val="-70"/>
          <w:sz w:val="28"/>
          <w:szCs w:val="28"/>
        </w:rPr>
        <w:t xml:space="preserve"> </w:t>
      </w:r>
      <w:r>
        <w:rPr>
          <w:rFonts w:ascii="仿宋" w:hAnsi="仿宋" w:eastAsia="仿宋" w:cs="仿宋"/>
          <w:spacing w:val="-5"/>
          <w:sz w:val="28"/>
          <w:szCs w:val="28"/>
          <w:u w:val="single" w:color="auto"/>
        </w:rPr>
        <w:t xml:space="preserve">   </w:t>
      </w:r>
      <w:r>
        <w:rPr>
          <w:rFonts w:ascii="仿宋" w:hAnsi="仿宋" w:eastAsia="仿宋" w:cs="仿宋"/>
          <w:spacing w:val="-5"/>
          <w:sz w:val="28"/>
          <w:szCs w:val="28"/>
        </w:rPr>
        <w:t xml:space="preserve"> 日内，</w:t>
      </w:r>
      <w:r>
        <w:rPr>
          <w:rFonts w:ascii="仿宋" w:hAnsi="仿宋" w:eastAsia="仿宋" w:cs="仿宋"/>
          <w:spacing w:val="-75"/>
          <w:sz w:val="28"/>
          <w:szCs w:val="28"/>
        </w:rPr>
        <w:t xml:space="preserve"> </w:t>
      </w:r>
      <w:r>
        <w:rPr>
          <w:rFonts w:ascii="仿宋" w:hAnsi="仿宋" w:eastAsia="仿宋" w:cs="仿宋"/>
          <w:spacing w:val="-5"/>
          <w:sz w:val="28"/>
          <w:szCs w:val="28"/>
        </w:rPr>
        <w:t>甲方向</w:t>
      </w:r>
      <w:r>
        <w:rPr>
          <w:rFonts w:ascii="仿宋" w:hAnsi="仿宋" w:eastAsia="仿宋" w:cs="仿宋"/>
          <w:spacing w:val="-6"/>
          <w:sz w:val="28"/>
          <w:szCs w:val="28"/>
        </w:rPr>
        <w:t>乙方支付</w:t>
      </w:r>
      <w:r>
        <w:rPr>
          <w:rFonts w:ascii="仿宋" w:hAnsi="仿宋" w:eastAsia="仿宋" w:cs="仿宋"/>
          <w:spacing w:val="3"/>
          <w:sz w:val="28"/>
          <w:szCs w:val="28"/>
          <w:u w:val="single" w:color="auto"/>
        </w:rPr>
        <w:t xml:space="preserve">   </w:t>
      </w:r>
      <w:r>
        <w:rPr>
          <w:rFonts w:ascii="仿宋" w:hAnsi="仿宋" w:eastAsia="仿宋" w:cs="仿宋"/>
          <w:spacing w:val="-84"/>
          <w:sz w:val="28"/>
          <w:szCs w:val="28"/>
        </w:rPr>
        <w:t xml:space="preserve"> </w:t>
      </w:r>
      <w:r>
        <w:rPr>
          <w:rFonts w:ascii="仿宋" w:hAnsi="仿宋" w:eastAsia="仿宋" w:cs="仿宋"/>
          <w:spacing w:val="-6"/>
          <w:sz w:val="28"/>
          <w:szCs w:val="28"/>
        </w:rPr>
        <w:t>元（或服务费总额</w:t>
      </w:r>
      <w:r>
        <w:rPr>
          <w:rFonts w:ascii="仿宋" w:hAnsi="仿宋" w:eastAsia="仿宋" w:cs="仿宋"/>
          <w:sz w:val="28"/>
          <w:szCs w:val="28"/>
        </w:rPr>
        <w:t xml:space="preserve"> </w:t>
      </w:r>
      <w:r>
        <w:rPr>
          <w:rFonts w:ascii="仿宋" w:hAnsi="仿宋" w:eastAsia="仿宋" w:cs="仿宋"/>
          <w:spacing w:val="-7"/>
          <w:sz w:val="28"/>
          <w:szCs w:val="28"/>
        </w:rPr>
        <w:t>的</w:t>
      </w:r>
      <w:r>
        <w:rPr>
          <w:rFonts w:ascii="仿宋" w:hAnsi="仿宋" w:eastAsia="仿宋" w:cs="仿宋"/>
          <w:spacing w:val="-7"/>
          <w:sz w:val="28"/>
          <w:szCs w:val="28"/>
          <w:u w:val="single" w:color="auto"/>
        </w:rPr>
        <w:t xml:space="preserve">   </w:t>
      </w:r>
      <w:r>
        <w:rPr>
          <w:rFonts w:ascii="仿宋" w:hAnsi="仿宋" w:eastAsia="仿宋" w:cs="仿宋"/>
          <w:spacing w:val="-117"/>
          <w:sz w:val="28"/>
          <w:szCs w:val="28"/>
        </w:rPr>
        <w:t xml:space="preserve"> </w:t>
      </w:r>
      <w:r>
        <w:rPr>
          <w:rFonts w:ascii="仿宋" w:hAnsi="仿宋" w:eastAsia="仿宋" w:cs="仿宋"/>
          <w:spacing w:val="-7"/>
          <w:sz w:val="28"/>
          <w:szCs w:val="28"/>
        </w:rPr>
        <w:t>%</w:t>
      </w:r>
      <w:r>
        <w:rPr>
          <w:rFonts w:ascii="仿宋" w:hAnsi="仿宋" w:eastAsia="仿宋" w:cs="仿宋"/>
          <w:spacing w:val="-75"/>
          <w:w w:val="96"/>
          <w:sz w:val="28"/>
          <w:szCs w:val="28"/>
        </w:rPr>
        <w:t>）；</w:t>
      </w:r>
      <w:r>
        <w:rPr>
          <w:rFonts w:ascii="仿宋" w:hAnsi="仿宋" w:eastAsia="仿宋" w:cs="仿宋"/>
          <w:spacing w:val="-7"/>
          <w:sz w:val="28"/>
          <w:szCs w:val="28"/>
        </w:rPr>
        <w:t>在交付服务成果并经验收合格后，支付服务费</w:t>
      </w:r>
      <w:r>
        <w:rPr>
          <w:rFonts w:ascii="仿宋" w:hAnsi="仿宋" w:eastAsia="仿宋" w:cs="仿宋"/>
          <w:spacing w:val="8"/>
          <w:sz w:val="28"/>
          <w:szCs w:val="28"/>
          <w:u w:val="single" w:color="auto"/>
        </w:rPr>
        <w:t xml:space="preserve">    </w:t>
      </w:r>
      <w:r>
        <w:rPr>
          <w:rFonts w:ascii="仿宋" w:hAnsi="仿宋" w:eastAsia="仿宋" w:cs="仿宋"/>
          <w:spacing w:val="-101"/>
          <w:sz w:val="28"/>
          <w:szCs w:val="28"/>
        </w:rPr>
        <w:t xml:space="preserve"> </w:t>
      </w:r>
      <w:r>
        <w:rPr>
          <w:rFonts w:ascii="仿宋" w:hAnsi="仿宋" w:eastAsia="仿宋" w:cs="仿宋"/>
          <w:spacing w:val="-7"/>
          <w:sz w:val="28"/>
          <w:szCs w:val="28"/>
        </w:rPr>
        <w:t>元（或</w:t>
      </w:r>
      <w:r>
        <w:rPr>
          <w:rFonts w:ascii="仿宋" w:hAnsi="仿宋" w:eastAsia="仿宋" w:cs="仿宋"/>
          <w:spacing w:val="-8"/>
          <w:sz w:val="28"/>
          <w:szCs w:val="28"/>
        </w:rPr>
        <w:t>服务费</w:t>
      </w:r>
      <w:r>
        <w:rPr>
          <w:rFonts w:ascii="仿宋" w:hAnsi="仿宋" w:eastAsia="仿宋" w:cs="仿宋"/>
          <w:sz w:val="28"/>
          <w:szCs w:val="28"/>
        </w:rPr>
        <w:t xml:space="preserve"> </w:t>
      </w:r>
      <w:r>
        <w:rPr>
          <w:rFonts w:ascii="仿宋" w:hAnsi="仿宋" w:eastAsia="仿宋" w:cs="仿宋"/>
          <w:spacing w:val="-13"/>
          <w:sz w:val="28"/>
          <w:szCs w:val="28"/>
        </w:rPr>
        <w:t>总额的</w:t>
      </w:r>
      <w:r>
        <w:rPr>
          <w:rFonts w:ascii="仿宋" w:hAnsi="仿宋" w:eastAsia="仿宋" w:cs="仿宋"/>
          <w:spacing w:val="-28"/>
          <w:sz w:val="28"/>
          <w:szCs w:val="28"/>
        </w:rPr>
        <w:t xml:space="preserve"> </w:t>
      </w:r>
      <w:r>
        <w:rPr>
          <w:rFonts w:ascii="仿宋" w:hAnsi="仿宋" w:eastAsia="仿宋" w:cs="仿宋"/>
          <w:spacing w:val="15"/>
          <w:sz w:val="28"/>
          <w:szCs w:val="28"/>
          <w:u w:val="single" w:color="auto"/>
        </w:rPr>
        <w:t xml:space="preserve">   </w:t>
      </w:r>
      <w:r>
        <w:rPr>
          <w:rFonts w:ascii="仿宋" w:hAnsi="仿宋" w:eastAsia="仿宋" w:cs="仿宋"/>
          <w:spacing w:val="-126"/>
          <w:sz w:val="28"/>
          <w:szCs w:val="28"/>
        </w:rPr>
        <w:t xml:space="preserve"> </w:t>
      </w:r>
      <w:r>
        <w:rPr>
          <w:rFonts w:ascii="仿宋" w:hAnsi="仿宋" w:eastAsia="仿宋" w:cs="仿宋"/>
          <w:spacing w:val="-13"/>
          <w:sz w:val="28"/>
          <w:szCs w:val="28"/>
        </w:rPr>
        <w:t>%）</w:t>
      </w:r>
    </w:p>
    <w:p w14:paraId="65714572">
      <w:pPr>
        <w:spacing w:before="247" w:line="300" w:lineRule="auto"/>
        <w:ind w:left="129" w:firstLine="510"/>
        <w:rPr>
          <w:rFonts w:ascii="仿宋" w:hAnsi="仿宋" w:eastAsia="仿宋" w:cs="仿宋"/>
          <w:sz w:val="28"/>
          <w:szCs w:val="28"/>
        </w:rPr>
      </w:pPr>
      <w:r>
        <w:rPr>
          <w:rFonts w:ascii="仿宋" w:hAnsi="仿宋" w:eastAsia="仿宋" w:cs="仿宋"/>
          <w:spacing w:val="-12"/>
          <w:sz w:val="28"/>
          <w:szCs w:val="28"/>
        </w:rPr>
        <w:t>（3）按本合同项下项目进度支付服务费（应根据项目特点具体约定，以</w:t>
      </w:r>
      <w:r>
        <w:rPr>
          <w:rFonts w:ascii="仿宋" w:hAnsi="仿宋" w:eastAsia="仿宋" w:cs="仿宋"/>
          <w:spacing w:val="7"/>
          <w:sz w:val="28"/>
          <w:szCs w:val="28"/>
        </w:rPr>
        <w:t xml:space="preserve"> </w:t>
      </w:r>
      <w:r>
        <w:rPr>
          <w:rFonts w:ascii="仿宋" w:hAnsi="仿宋" w:eastAsia="仿宋" w:cs="仿宋"/>
          <w:spacing w:val="-17"/>
          <w:sz w:val="28"/>
          <w:szCs w:val="28"/>
        </w:rPr>
        <w:t>下阶段支付仅为参考</w:t>
      </w:r>
      <w:r>
        <w:rPr>
          <w:rFonts w:ascii="仿宋" w:hAnsi="仿宋" w:eastAsia="仿宋" w:cs="仿宋"/>
          <w:spacing w:val="-78"/>
          <w:sz w:val="28"/>
          <w:szCs w:val="28"/>
        </w:rPr>
        <w:t>）；</w:t>
      </w:r>
    </w:p>
    <w:p w14:paraId="75C318FD">
      <w:pPr>
        <w:spacing w:before="250" w:line="301" w:lineRule="auto"/>
        <w:ind w:left="121" w:right="9" w:firstLine="542"/>
        <w:rPr>
          <w:rFonts w:ascii="仿宋" w:hAnsi="仿宋" w:eastAsia="仿宋" w:cs="仿宋"/>
          <w:sz w:val="28"/>
          <w:szCs w:val="28"/>
        </w:rPr>
      </w:pPr>
      <w:r>
        <w:rPr>
          <w:rFonts w:ascii="仿宋" w:hAnsi="仿宋" w:eastAsia="仿宋" w:cs="仿宋"/>
          <w:spacing w:val="-18"/>
          <w:sz w:val="28"/>
          <w:szCs w:val="28"/>
        </w:rPr>
        <w:t>1）乙方服务人员到达服务地点并提交服务实施方案后</w:t>
      </w:r>
      <w:r>
        <w:rPr>
          <w:rFonts w:ascii="仿宋" w:hAnsi="仿宋" w:eastAsia="仿宋" w:cs="仿宋"/>
          <w:spacing w:val="39"/>
          <w:sz w:val="28"/>
          <w:szCs w:val="28"/>
          <w:u w:val="single" w:color="auto"/>
        </w:rPr>
        <w:t xml:space="preserve">  </w:t>
      </w:r>
      <w:r>
        <w:rPr>
          <w:rFonts w:ascii="仿宋" w:hAnsi="仿宋" w:eastAsia="仿宋" w:cs="仿宋"/>
          <w:spacing w:val="-70"/>
          <w:sz w:val="28"/>
          <w:szCs w:val="28"/>
        </w:rPr>
        <w:t xml:space="preserve"> </w:t>
      </w:r>
      <w:r>
        <w:rPr>
          <w:rFonts w:ascii="仿宋" w:hAnsi="仿宋" w:eastAsia="仿宋" w:cs="仿宋"/>
          <w:spacing w:val="-18"/>
          <w:sz w:val="28"/>
          <w:szCs w:val="28"/>
        </w:rPr>
        <w:t>日内，甲方将总</w:t>
      </w:r>
      <w:r>
        <w:rPr>
          <w:rFonts w:ascii="仿宋" w:hAnsi="仿宋" w:eastAsia="仿宋" w:cs="仿宋"/>
          <w:sz w:val="28"/>
          <w:szCs w:val="28"/>
        </w:rPr>
        <w:t xml:space="preserve"> </w:t>
      </w:r>
      <w:r>
        <w:rPr>
          <w:rFonts w:ascii="仿宋" w:hAnsi="仿宋" w:eastAsia="仿宋" w:cs="仿宋"/>
          <w:spacing w:val="-8"/>
          <w:sz w:val="28"/>
          <w:szCs w:val="28"/>
        </w:rPr>
        <w:t>服务费的</w:t>
      </w:r>
      <w:r>
        <w:rPr>
          <w:rFonts w:ascii="仿宋" w:hAnsi="仿宋" w:eastAsia="仿宋" w:cs="仿宋"/>
          <w:spacing w:val="22"/>
          <w:sz w:val="28"/>
          <w:szCs w:val="28"/>
          <w:u w:val="single" w:color="auto"/>
        </w:rPr>
        <w:t xml:space="preserve">    </w:t>
      </w:r>
      <w:r>
        <w:rPr>
          <w:rFonts w:ascii="仿宋" w:hAnsi="仿宋" w:eastAsia="仿宋" w:cs="仿宋"/>
          <w:spacing w:val="-124"/>
          <w:sz w:val="28"/>
          <w:szCs w:val="28"/>
        </w:rPr>
        <w:t xml:space="preserve"> </w:t>
      </w:r>
      <w:r>
        <w:rPr>
          <w:rFonts w:ascii="仿宋" w:hAnsi="仿宋" w:eastAsia="仿宋" w:cs="仿宋"/>
          <w:spacing w:val="-8"/>
          <w:sz w:val="28"/>
          <w:szCs w:val="28"/>
        </w:rPr>
        <w:t>%支付给乙方；</w:t>
      </w:r>
    </w:p>
    <w:p w14:paraId="3E54B6D8">
      <w:pPr>
        <w:spacing w:before="247" w:line="328" w:lineRule="auto"/>
        <w:ind w:left="117" w:right="2" w:firstLine="558"/>
        <w:rPr>
          <w:rFonts w:ascii="仿宋" w:hAnsi="仿宋" w:eastAsia="仿宋" w:cs="仿宋"/>
          <w:sz w:val="28"/>
          <w:szCs w:val="28"/>
        </w:rPr>
      </w:pPr>
      <w:r>
        <w:rPr>
          <w:rFonts w:ascii="仿宋" w:hAnsi="仿宋" w:eastAsia="仿宋" w:cs="仿宋"/>
          <w:spacing w:val="-4"/>
          <w:sz w:val="28"/>
          <w:szCs w:val="28"/>
        </w:rPr>
        <w:t>2）第二次付款为总服务费的</w:t>
      </w:r>
      <w:r>
        <w:rPr>
          <w:rFonts w:ascii="仿宋" w:hAnsi="仿宋" w:eastAsia="仿宋" w:cs="仿宋"/>
          <w:spacing w:val="-4"/>
          <w:sz w:val="28"/>
          <w:szCs w:val="28"/>
          <w:u w:val="single" w:color="auto"/>
        </w:rPr>
        <w:t xml:space="preserve">     </w:t>
      </w:r>
      <w:r>
        <w:rPr>
          <w:rFonts w:ascii="仿宋" w:hAnsi="仿宋" w:eastAsia="仿宋" w:cs="仿宋"/>
          <w:spacing w:val="-129"/>
          <w:sz w:val="28"/>
          <w:szCs w:val="28"/>
        </w:rPr>
        <w:t xml:space="preserve"> </w:t>
      </w:r>
      <w:r>
        <w:rPr>
          <w:rFonts w:ascii="仿宋" w:hAnsi="仿宋" w:eastAsia="仿宋" w:cs="仿宋"/>
          <w:spacing w:val="-4"/>
          <w:sz w:val="28"/>
          <w:szCs w:val="28"/>
        </w:rPr>
        <w:t>%，甲方在乙</w:t>
      </w:r>
      <w:r>
        <w:rPr>
          <w:rFonts w:ascii="仿宋" w:hAnsi="仿宋" w:eastAsia="仿宋" w:cs="仿宋"/>
          <w:spacing w:val="-5"/>
          <w:sz w:val="28"/>
          <w:szCs w:val="28"/>
        </w:rPr>
        <w:t>方提交服务阶段报告及</w:t>
      </w:r>
      <w:r>
        <w:rPr>
          <w:rFonts w:ascii="仿宋" w:hAnsi="仿宋" w:eastAsia="仿宋" w:cs="仿宋"/>
          <w:sz w:val="28"/>
          <w:szCs w:val="28"/>
        </w:rPr>
        <w:t xml:space="preserve"> </w:t>
      </w:r>
      <w:r>
        <w:rPr>
          <w:rFonts w:ascii="仿宋" w:hAnsi="仿宋" w:eastAsia="仿宋" w:cs="仿宋"/>
          <w:spacing w:val="-12"/>
          <w:sz w:val="28"/>
          <w:szCs w:val="28"/>
        </w:rPr>
        <w:t>其它文件，且该报告及相关文件符合本合同要求并经甲方验收后</w:t>
      </w:r>
      <w:r>
        <w:rPr>
          <w:rFonts w:ascii="仿宋" w:hAnsi="仿宋" w:eastAsia="仿宋" w:cs="仿宋"/>
          <w:spacing w:val="-12"/>
          <w:sz w:val="28"/>
          <w:szCs w:val="28"/>
          <w:u w:val="single" w:color="auto"/>
        </w:rPr>
        <w:t xml:space="preserve">    </w:t>
      </w:r>
      <w:r>
        <w:rPr>
          <w:rFonts w:ascii="仿宋" w:hAnsi="仿宋" w:eastAsia="仿宋" w:cs="仿宋"/>
          <w:spacing w:val="-12"/>
          <w:sz w:val="28"/>
          <w:szCs w:val="28"/>
        </w:rPr>
        <w:t xml:space="preserve"> 日内付</w:t>
      </w:r>
      <w:r>
        <w:rPr>
          <w:rFonts w:ascii="仿宋" w:hAnsi="仿宋" w:eastAsia="仿宋" w:cs="仿宋"/>
          <w:spacing w:val="7"/>
          <w:sz w:val="28"/>
          <w:szCs w:val="28"/>
        </w:rPr>
        <w:t xml:space="preserve"> </w:t>
      </w:r>
      <w:r>
        <w:rPr>
          <w:rFonts w:ascii="仿宋" w:hAnsi="仿宋" w:eastAsia="仿宋" w:cs="仿宋"/>
          <w:spacing w:val="-19"/>
          <w:sz w:val="28"/>
          <w:szCs w:val="28"/>
        </w:rPr>
        <w:t>给乙方；</w:t>
      </w:r>
    </w:p>
    <w:p w14:paraId="38AE24E2">
      <w:pPr>
        <w:spacing w:before="246" w:line="300" w:lineRule="auto"/>
        <w:ind w:left="121" w:right="4" w:firstLine="553"/>
        <w:rPr>
          <w:rFonts w:ascii="仿宋" w:hAnsi="仿宋" w:eastAsia="仿宋" w:cs="仿宋"/>
          <w:sz w:val="28"/>
          <w:szCs w:val="28"/>
        </w:rPr>
      </w:pPr>
      <w:r>
        <w:rPr>
          <w:rFonts w:ascii="仿宋" w:hAnsi="仿宋" w:eastAsia="仿宋" w:cs="仿宋"/>
          <w:spacing w:val="-16"/>
          <w:sz w:val="28"/>
          <w:szCs w:val="28"/>
        </w:rPr>
        <w:t>3)最后一次付款为总服务费的</w:t>
      </w:r>
      <w:r>
        <w:rPr>
          <w:rFonts w:ascii="仿宋" w:hAnsi="仿宋" w:eastAsia="仿宋" w:cs="仿宋"/>
          <w:spacing w:val="17"/>
          <w:sz w:val="28"/>
          <w:szCs w:val="28"/>
          <w:u w:val="single" w:color="auto"/>
        </w:rPr>
        <w:t xml:space="preserve">    </w:t>
      </w:r>
      <w:r>
        <w:rPr>
          <w:rFonts w:ascii="仿宋" w:hAnsi="仿宋" w:eastAsia="仿宋" w:cs="仿宋"/>
          <w:spacing w:val="-129"/>
          <w:sz w:val="28"/>
          <w:szCs w:val="28"/>
        </w:rPr>
        <w:t xml:space="preserve"> </w:t>
      </w:r>
      <w:r>
        <w:rPr>
          <w:rFonts w:ascii="仿宋" w:hAnsi="仿宋" w:eastAsia="仿宋" w:cs="仿宋"/>
          <w:spacing w:val="-16"/>
          <w:sz w:val="28"/>
          <w:szCs w:val="28"/>
        </w:rPr>
        <w:t>%，甲方应在乙方完全履行合同，递交</w:t>
      </w:r>
      <w:r>
        <w:rPr>
          <w:rFonts w:ascii="仿宋" w:hAnsi="仿宋" w:eastAsia="仿宋" w:cs="仿宋"/>
          <w:sz w:val="28"/>
          <w:szCs w:val="28"/>
        </w:rPr>
        <w:t xml:space="preserve"> </w:t>
      </w:r>
      <w:r>
        <w:rPr>
          <w:rFonts w:ascii="仿宋" w:hAnsi="仿宋" w:eastAsia="仿宋" w:cs="仿宋"/>
          <w:spacing w:val="-14"/>
          <w:sz w:val="28"/>
          <w:szCs w:val="28"/>
        </w:rPr>
        <w:t>服务总报告及相关文件资料并经甲方验收完毕</w:t>
      </w:r>
      <w:r>
        <w:rPr>
          <w:rFonts w:ascii="仿宋" w:hAnsi="仿宋" w:eastAsia="仿宋" w:cs="仿宋"/>
          <w:spacing w:val="19"/>
          <w:sz w:val="28"/>
          <w:szCs w:val="28"/>
          <w:u w:val="single" w:color="auto"/>
        </w:rPr>
        <w:t xml:space="preserve">    </w:t>
      </w:r>
      <w:r>
        <w:rPr>
          <w:rFonts w:ascii="仿宋" w:hAnsi="仿宋" w:eastAsia="仿宋" w:cs="仿宋"/>
          <w:spacing w:val="-51"/>
          <w:sz w:val="28"/>
          <w:szCs w:val="28"/>
        </w:rPr>
        <w:t xml:space="preserve"> </w:t>
      </w:r>
      <w:r>
        <w:rPr>
          <w:rFonts w:ascii="仿宋" w:hAnsi="仿宋" w:eastAsia="仿宋" w:cs="仿宋"/>
          <w:spacing w:val="-14"/>
          <w:sz w:val="28"/>
          <w:szCs w:val="28"/>
        </w:rPr>
        <w:t>日内付给乙方。</w:t>
      </w:r>
    </w:p>
    <w:p w14:paraId="5498EEA8">
      <w:pPr>
        <w:spacing w:before="251" w:line="219" w:lineRule="auto"/>
        <w:ind w:left="671"/>
        <w:rPr>
          <w:rFonts w:ascii="仿宋" w:hAnsi="仿宋" w:eastAsia="仿宋" w:cs="仿宋"/>
          <w:sz w:val="28"/>
          <w:szCs w:val="28"/>
        </w:rPr>
      </w:pPr>
      <w:r>
        <w:rPr>
          <w:rFonts w:ascii="仿宋" w:hAnsi="仿宋" w:eastAsia="仿宋" w:cs="仿宋"/>
          <w:spacing w:val="-11"/>
          <w:sz w:val="28"/>
          <w:szCs w:val="28"/>
        </w:rPr>
        <w:t>第五条</w:t>
      </w:r>
      <w:r>
        <w:rPr>
          <w:rFonts w:ascii="仿宋" w:hAnsi="仿宋" w:eastAsia="仿宋" w:cs="仿宋"/>
          <w:spacing w:val="125"/>
          <w:sz w:val="28"/>
          <w:szCs w:val="28"/>
        </w:rPr>
        <w:t xml:space="preserve"> </w:t>
      </w:r>
      <w:r>
        <w:rPr>
          <w:rFonts w:ascii="仿宋" w:hAnsi="仿宋" w:eastAsia="仿宋" w:cs="仿宋"/>
          <w:spacing w:val="-11"/>
          <w:sz w:val="28"/>
          <w:szCs w:val="28"/>
        </w:rPr>
        <w:t>验收方及验收标准</w:t>
      </w:r>
    </w:p>
    <w:p w14:paraId="690D087C">
      <w:pPr>
        <w:spacing w:before="247" w:line="217" w:lineRule="auto"/>
        <w:ind w:left="687"/>
        <w:rPr>
          <w:rFonts w:ascii="仿宋" w:hAnsi="仿宋" w:eastAsia="仿宋" w:cs="仿宋"/>
          <w:sz w:val="28"/>
          <w:szCs w:val="28"/>
        </w:rPr>
      </w:pPr>
      <w:r>
        <w:rPr>
          <w:rFonts w:ascii="仿宋" w:hAnsi="仿宋" w:eastAsia="仿宋" w:cs="仿宋"/>
          <w:spacing w:val="-7"/>
          <w:sz w:val="28"/>
          <w:szCs w:val="28"/>
        </w:rPr>
        <w:t>1、甲方或甲方委托的其他机构应及时对乙方提供的服务进行验收。</w:t>
      </w:r>
    </w:p>
    <w:p w14:paraId="1825640C">
      <w:pPr>
        <w:spacing w:before="252" w:line="216" w:lineRule="auto"/>
        <w:jc w:val="right"/>
        <w:rPr>
          <w:rFonts w:ascii="仿宋" w:hAnsi="仿宋" w:eastAsia="仿宋" w:cs="仿宋"/>
          <w:sz w:val="28"/>
          <w:szCs w:val="28"/>
        </w:rPr>
      </w:pPr>
      <w:r>
        <w:rPr>
          <w:rFonts w:ascii="仿宋" w:hAnsi="仿宋" w:eastAsia="仿宋" w:cs="仿宋"/>
          <w:spacing w:val="-10"/>
          <w:sz w:val="28"/>
          <w:szCs w:val="28"/>
        </w:rPr>
        <w:t>验收时乙方应派员参加，共同对验收结果进行确认，并承担相关责任。</w:t>
      </w:r>
    </w:p>
    <w:p w14:paraId="646F841F">
      <w:pPr>
        <w:spacing w:before="252" w:line="219" w:lineRule="auto"/>
        <w:ind w:left="668"/>
        <w:rPr>
          <w:rFonts w:ascii="仿宋" w:hAnsi="仿宋" w:eastAsia="仿宋" w:cs="仿宋"/>
          <w:sz w:val="28"/>
          <w:szCs w:val="28"/>
        </w:rPr>
      </w:pPr>
      <w:r>
        <w:rPr>
          <w:rFonts w:ascii="仿宋" w:hAnsi="仿宋" w:eastAsia="仿宋" w:cs="仿宋"/>
          <w:spacing w:val="-11"/>
          <w:sz w:val="28"/>
          <w:szCs w:val="28"/>
        </w:rPr>
        <w:t>2、验收程序及标准（可另附明细附件</w:t>
      </w:r>
      <w:r>
        <w:rPr>
          <w:rFonts w:ascii="仿宋" w:hAnsi="仿宋" w:eastAsia="仿宋" w:cs="仿宋"/>
          <w:spacing w:val="-43"/>
          <w:w w:val="54"/>
          <w:sz w:val="28"/>
          <w:szCs w:val="28"/>
        </w:rPr>
        <w:t>）：</w:t>
      </w:r>
      <w:r>
        <w:rPr>
          <w:rFonts w:ascii="仿宋" w:hAnsi="仿宋" w:eastAsia="仿宋" w:cs="仿宋"/>
          <w:sz w:val="28"/>
          <w:szCs w:val="28"/>
          <w:u w:val="single" w:color="auto"/>
        </w:rPr>
        <w:t xml:space="preserve">                      </w:t>
      </w:r>
    </w:p>
    <w:p w14:paraId="615CC4D9">
      <w:pPr>
        <w:pStyle w:val="2"/>
        <w:spacing w:line="455" w:lineRule="auto"/>
      </w:pPr>
    </w:p>
    <w:p w14:paraId="381D34BF">
      <w:pPr>
        <w:spacing w:before="20" w:line="13" w:lineRule="exact"/>
        <w:ind w:left="8261"/>
        <w:rPr>
          <w:rFonts w:ascii="仿宋" w:hAnsi="仿宋" w:eastAsia="仿宋" w:cs="仿宋"/>
          <w:sz w:val="6"/>
          <w:szCs w:val="6"/>
        </w:rPr>
      </w:pPr>
      <w:r>
        <w:pict>
          <v:shape id="_x0000_s1038" o:spid="_x0000_s1038" o:spt="202" type="#_x0000_t202" style="position:absolute;left:0pt;margin-left:11.25pt;margin-top:-8.35pt;height:14.1pt;width:401.1pt;z-index:251669504;mso-width-relative:page;mso-height-relative:page;" filled="f" stroked="f" coordsize="21600,21600">
            <v:path/>
            <v:fill on="f" focussize="0,0"/>
            <v:stroke on="f"/>
            <v:imagedata o:title=""/>
            <o:lock v:ext="edit" aspectratio="f"/>
            <v:textbox inset="0mm,0mm,0mm,0mm">
              <w:txbxContent>
                <w:p w14:paraId="1E6A3B4D">
                  <w:pPr>
                    <w:pStyle w:val="2"/>
                    <w:tabs>
                      <w:tab w:val="left" w:pos="8000"/>
                    </w:tabs>
                    <w:spacing w:before="19"/>
                    <w:ind w:left="20"/>
                  </w:pPr>
                  <w:r>
                    <w:rPr>
                      <w:u w:val="single" w:color="auto"/>
                    </w:rPr>
                    <w:tab/>
                  </w:r>
                </w:p>
              </w:txbxContent>
            </v:textbox>
          </v:shape>
        </w:pict>
      </w:r>
      <w:r>
        <w:rPr>
          <w:rFonts w:ascii="仿宋" w:hAnsi="仿宋" w:eastAsia="仿宋" w:cs="仿宋"/>
          <w:sz w:val="6"/>
          <w:szCs w:val="6"/>
        </w:rPr>
        <w:t>。</w:t>
      </w:r>
    </w:p>
    <w:p w14:paraId="3C0161B6">
      <w:pPr>
        <w:pStyle w:val="2"/>
        <w:spacing w:line="246" w:lineRule="auto"/>
      </w:pPr>
    </w:p>
    <w:p w14:paraId="29FB1ED4">
      <w:pPr>
        <w:spacing w:before="91" w:line="216" w:lineRule="auto"/>
        <w:ind w:left="676"/>
        <w:rPr>
          <w:rFonts w:ascii="仿宋" w:hAnsi="仿宋" w:eastAsia="仿宋" w:cs="仿宋"/>
          <w:sz w:val="28"/>
          <w:szCs w:val="28"/>
        </w:rPr>
      </w:pPr>
      <w:r>
        <w:rPr>
          <w:rFonts w:ascii="仿宋" w:hAnsi="仿宋" w:eastAsia="仿宋" w:cs="仿宋"/>
          <w:spacing w:val="-9"/>
          <w:sz w:val="28"/>
          <w:szCs w:val="28"/>
        </w:rPr>
        <w:t>第六条  绩效评估标准及方法（应附具体方案）</w:t>
      </w:r>
    </w:p>
    <w:p w14:paraId="49157278">
      <w:pPr>
        <w:spacing w:before="251" w:line="383" w:lineRule="auto"/>
        <w:ind w:left="117" w:right="9" w:firstLine="557"/>
        <w:jc w:val="both"/>
        <w:rPr>
          <w:rFonts w:ascii="仿宋" w:hAnsi="仿宋" w:eastAsia="仿宋" w:cs="仿宋"/>
          <w:sz w:val="28"/>
          <w:szCs w:val="28"/>
        </w:rPr>
      </w:pPr>
      <w:r>
        <w:rPr>
          <w:rFonts w:ascii="仿宋" w:hAnsi="仿宋" w:eastAsia="仿宋" w:cs="仿宋"/>
          <w:spacing w:val="-13"/>
          <w:sz w:val="28"/>
          <w:szCs w:val="28"/>
        </w:rPr>
        <w:t>1、甲方根据项目特点和绩效目标要求，制定具体的绩效评</w:t>
      </w:r>
      <w:r>
        <w:rPr>
          <w:rFonts w:ascii="仿宋" w:hAnsi="仿宋" w:eastAsia="仿宋" w:cs="仿宋"/>
          <w:spacing w:val="-14"/>
          <w:sz w:val="28"/>
          <w:szCs w:val="28"/>
        </w:rPr>
        <w:t>估方案，明确</w:t>
      </w:r>
      <w:r>
        <w:rPr>
          <w:rFonts w:ascii="仿宋" w:hAnsi="仿宋" w:eastAsia="仿宋" w:cs="仿宋"/>
          <w:sz w:val="28"/>
          <w:szCs w:val="28"/>
        </w:rPr>
        <w:t xml:space="preserve"> </w:t>
      </w:r>
      <w:r>
        <w:rPr>
          <w:rFonts w:ascii="仿宋" w:hAnsi="仿宋" w:eastAsia="仿宋" w:cs="仿宋"/>
          <w:spacing w:val="-9"/>
          <w:sz w:val="28"/>
          <w:szCs w:val="28"/>
        </w:rPr>
        <w:t>评估标准和评估方法。公共服务项目应当邀请服务受益对象代表参与评估。</w:t>
      </w:r>
      <w:r>
        <w:rPr>
          <w:rFonts w:ascii="仿宋" w:hAnsi="仿宋" w:eastAsia="仿宋" w:cs="仿宋"/>
          <w:spacing w:val="13"/>
          <w:sz w:val="28"/>
          <w:szCs w:val="28"/>
        </w:rPr>
        <w:t xml:space="preserve"> </w:t>
      </w:r>
      <w:r>
        <w:rPr>
          <w:rFonts w:ascii="仿宋" w:hAnsi="仿宋" w:eastAsia="仿宋" w:cs="仿宋"/>
          <w:spacing w:val="-9"/>
          <w:sz w:val="28"/>
          <w:szCs w:val="28"/>
        </w:rPr>
        <w:t>绩效评估重点对项目资金使用情况、成本效益分析、服务对象受益情况、公</w:t>
      </w:r>
      <w:r>
        <w:rPr>
          <w:rFonts w:ascii="仿宋" w:hAnsi="仿宋" w:eastAsia="仿宋" w:cs="仿宋"/>
          <w:spacing w:val="9"/>
          <w:sz w:val="28"/>
          <w:szCs w:val="28"/>
        </w:rPr>
        <w:t xml:space="preserve"> </w:t>
      </w:r>
      <w:r>
        <w:rPr>
          <w:rFonts w:ascii="仿宋" w:hAnsi="仿宋" w:eastAsia="仿宋" w:cs="仿宋"/>
          <w:spacing w:val="-8"/>
          <w:sz w:val="28"/>
          <w:szCs w:val="28"/>
        </w:rPr>
        <w:t>众满意度等进行综合、客观、公正的评价。</w:t>
      </w:r>
    </w:p>
    <w:p w14:paraId="358A9C59">
      <w:pPr>
        <w:spacing w:line="383" w:lineRule="auto"/>
        <w:rPr>
          <w:rFonts w:ascii="仿宋" w:hAnsi="仿宋" w:eastAsia="仿宋" w:cs="仿宋"/>
          <w:sz w:val="28"/>
          <w:szCs w:val="28"/>
        </w:rPr>
        <w:sectPr>
          <w:footerReference r:id="rId26" w:type="default"/>
          <w:pgSz w:w="11907" w:h="16839"/>
          <w:pgMar w:top="400" w:right="1397" w:bottom="1333" w:left="1424" w:header="0" w:footer="1022" w:gutter="0"/>
          <w:cols w:space="720" w:num="1"/>
        </w:sectPr>
      </w:pPr>
    </w:p>
    <w:p w14:paraId="4275FA92">
      <w:pPr>
        <w:pStyle w:val="2"/>
        <w:spacing w:line="259" w:lineRule="auto"/>
      </w:pPr>
    </w:p>
    <w:p w14:paraId="5C1AC8B3">
      <w:pPr>
        <w:pStyle w:val="2"/>
        <w:spacing w:line="259" w:lineRule="auto"/>
      </w:pPr>
    </w:p>
    <w:p w14:paraId="1C0D8E5A">
      <w:pPr>
        <w:pStyle w:val="2"/>
        <w:spacing w:line="260" w:lineRule="auto"/>
      </w:pPr>
    </w:p>
    <w:p w14:paraId="7E6DA763">
      <w:pPr>
        <w:pStyle w:val="2"/>
        <w:spacing w:line="260" w:lineRule="auto"/>
      </w:pPr>
    </w:p>
    <w:p w14:paraId="5C94CCC8">
      <w:pPr>
        <w:pStyle w:val="2"/>
        <w:spacing w:line="260" w:lineRule="auto"/>
      </w:pPr>
    </w:p>
    <w:p w14:paraId="606CE702">
      <w:pPr>
        <w:pStyle w:val="2"/>
        <w:spacing w:line="260" w:lineRule="auto"/>
      </w:pPr>
    </w:p>
    <w:p w14:paraId="794D4A19">
      <w:pPr>
        <w:pStyle w:val="2"/>
        <w:spacing w:line="260" w:lineRule="auto"/>
      </w:pPr>
    </w:p>
    <w:p w14:paraId="54722E0E">
      <w:pPr>
        <w:spacing w:before="91" w:line="382" w:lineRule="auto"/>
        <w:ind w:left="6" w:right="81" w:firstLine="550"/>
        <w:rPr>
          <w:rFonts w:ascii="仿宋" w:hAnsi="仿宋" w:eastAsia="仿宋" w:cs="仿宋"/>
          <w:sz w:val="28"/>
          <w:szCs w:val="28"/>
        </w:rPr>
      </w:pPr>
      <w:r>
        <w:rPr>
          <w:rFonts w:ascii="仿宋" w:hAnsi="仿宋" w:eastAsia="仿宋" w:cs="仿宋"/>
          <w:spacing w:val="-13"/>
          <w:sz w:val="28"/>
          <w:szCs w:val="28"/>
        </w:rPr>
        <w:t>2、乙方提供服务完成后，甲方按照绩效评估方案组织对服务项目的绩效</w:t>
      </w:r>
      <w:r>
        <w:rPr>
          <w:rFonts w:ascii="仿宋" w:hAnsi="仿宋" w:eastAsia="仿宋" w:cs="仿宋"/>
          <w:spacing w:val="5"/>
          <w:sz w:val="28"/>
          <w:szCs w:val="28"/>
        </w:rPr>
        <w:t xml:space="preserve"> </w:t>
      </w:r>
      <w:r>
        <w:rPr>
          <w:rFonts w:ascii="仿宋" w:hAnsi="仿宋" w:eastAsia="仿宋" w:cs="仿宋"/>
          <w:spacing w:val="-8"/>
          <w:sz w:val="28"/>
          <w:szCs w:val="28"/>
        </w:rPr>
        <w:t>评估。甲乙双方对绩效评估结果应无异议接受。</w:t>
      </w:r>
    </w:p>
    <w:p w14:paraId="533E71E2">
      <w:pPr>
        <w:spacing w:before="1" w:line="219" w:lineRule="auto"/>
        <w:ind w:left="541"/>
        <w:rPr>
          <w:rFonts w:ascii="仿宋" w:hAnsi="仿宋" w:eastAsia="仿宋" w:cs="仿宋"/>
          <w:sz w:val="28"/>
          <w:szCs w:val="28"/>
        </w:rPr>
      </w:pPr>
      <w:r>
        <w:rPr>
          <w:rFonts w:ascii="仿宋" w:hAnsi="仿宋" w:eastAsia="仿宋" w:cs="仿宋"/>
          <w:spacing w:val="-18"/>
          <w:sz w:val="28"/>
          <w:szCs w:val="28"/>
        </w:rPr>
        <w:t>第七条   甲方的权利和义务</w:t>
      </w:r>
    </w:p>
    <w:p w14:paraId="6800C164">
      <w:pPr>
        <w:spacing w:before="248" w:line="219" w:lineRule="auto"/>
        <w:ind w:left="507"/>
        <w:rPr>
          <w:rFonts w:ascii="仿宋" w:hAnsi="仿宋" w:eastAsia="仿宋" w:cs="仿宋"/>
          <w:sz w:val="28"/>
          <w:szCs w:val="28"/>
        </w:rPr>
      </w:pPr>
      <w:r>
        <w:rPr>
          <w:rFonts w:ascii="仿宋" w:hAnsi="仿宋" w:eastAsia="仿宋" w:cs="仿宋"/>
          <w:spacing w:val="-18"/>
          <w:sz w:val="28"/>
          <w:szCs w:val="28"/>
        </w:rPr>
        <w:t>（一）甲方的权利</w:t>
      </w:r>
    </w:p>
    <w:p w14:paraId="143965B6">
      <w:pPr>
        <w:spacing w:before="246" w:line="300" w:lineRule="auto"/>
        <w:ind w:left="10" w:right="119" w:firstLine="565"/>
        <w:rPr>
          <w:rFonts w:ascii="仿宋" w:hAnsi="仿宋" w:eastAsia="仿宋" w:cs="仿宋"/>
          <w:sz w:val="28"/>
          <w:szCs w:val="28"/>
        </w:rPr>
      </w:pPr>
      <w:r>
        <w:rPr>
          <w:rFonts w:ascii="仿宋" w:hAnsi="仿宋" w:eastAsia="仿宋" w:cs="仿宋"/>
          <w:spacing w:val="3"/>
          <w:sz w:val="28"/>
          <w:szCs w:val="28"/>
        </w:rPr>
        <w:t xml:space="preserve">1、甲方有权随时向乙方了解项目进度，并要求乙方提供项目相关资 </w:t>
      </w:r>
      <w:r>
        <w:rPr>
          <w:rFonts w:ascii="仿宋" w:hAnsi="仿宋" w:eastAsia="仿宋" w:cs="仿宋"/>
          <w:spacing w:val="-24"/>
          <w:sz w:val="28"/>
          <w:szCs w:val="28"/>
        </w:rPr>
        <w:t>料。</w:t>
      </w:r>
    </w:p>
    <w:p w14:paraId="1A3C5FCA">
      <w:pPr>
        <w:spacing w:before="252" w:line="299" w:lineRule="auto"/>
        <w:ind w:left="18" w:right="84" w:firstLine="550"/>
        <w:rPr>
          <w:rFonts w:ascii="仿宋" w:hAnsi="仿宋" w:eastAsia="仿宋" w:cs="仿宋"/>
          <w:sz w:val="28"/>
          <w:szCs w:val="28"/>
        </w:rPr>
      </w:pPr>
      <w:r>
        <w:rPr>
          <w:rFonts w:ascii="仿宋" w:hAnsi="仿宋" w:eastAsia="仿宋" w:cs="仿宋"/>
          <w:spacing w:val="-5"/>
          <w:sz w:val="28"/>
          <w:szCs w:val="28"/>
        </w:rPr>
        <w:t>2、甲方有权对项目资金使用情况进行监督、检查，并要求乙方提供相</w:t>
      </w:r>
      <w:r>
        <w:rPr>
          <w:rFonts w:ascii="仿宋" w:hAnsi="仿宋" w:eastAsia="仿宋" w:cs="仿宋"/>
          <w:spacing w:val="10"/>
          <w:sz w:val="28"/>
          <w:szCs w:val="28"/>
        </w:rPr>
        <w:t xml:space="preserve"> </w:t>
      </w:r>
      <w:r>
        <w:rPr>
          <w:rFonts w:ascii="仿宋" w:hAnsi="仿宋" w:eastAsia="仿宋" w:cs="仿宋"/>
          <w:spacing w:val="-10"/>
          <w:sz w:val="28"/>
          <w:szCs w:val="28"/>
        </w:rPr>
        <w:t>关资料。</w:t>
      </w:r>
    </w:p>
    <w:p w14:paraId="607869A8">
      <w:pPr>
        <w:spacing w:before="252" w:line="350" w:lineRule="auto"/>
        <w:ind w:left="7" w:right="81" w:firstLine="572"/>
        <w:rPr>
          <w:rFonts w:ascii="仿宋" w:hAnsi="仿宋" w:eastAsia="仿宋" w:cs="仿宋"/>
          <w:sz w:val="28"/>
          <w:szCs w:val="28"/>
        </w:rPr>
      </w:pPr>
      <w:r>
        <w:rPr>
          <w:rFonts w:ascii="仿宋" w:hAnsi="仿宋" w:eastAsia="仿宋" w:cs="仿宋"/>
          <w:spacing w:val="-5"/>
          <w:sz w:val="28"/>
          <w:szCs w:val="28"/>
        </w:rPr>
        <w:t>3、甲方有权按照本合同约定或有关法律法规、政府管理的相关</w:t>
      </w:r>
      <w:r>
        <w:rPr>
          <w:rFonts w:ascii="仿宋" w:hAnsi="仿宋" w:eastAsia="仿宋" w:cs="仿宋"/>
          <w:spacing w:val="-6"/>
          <w:sz w:val="28"/>
          <w:szCs w:val="28"/>
        </w:rPr>
        <w:t>职能规</w:t>
      </w:r>
      <w:r>
        <w:rPr>
          <w:rFonts w:ascii="仿宋" w:hAnsi="仿宋" w:eastAsia="仿宋" w:cs="仿宋"/>
          <w:sz w:val="28"/>
          <w:szCs w:val="28"/>
        </w:rPr>
        <w:t xml:space="preserve"> </w:t>
      </w:r>
      <w:r>
        <w:rPr>
          <w:rFonts w:ascii="仿宋" w:hAnsi="仿宋" w:eastAsia="仿宋" w:cs="仿宋"/>
          <w:spacing w:val="-9"/>
          <w:sz w:val="28"/>
          <w:szCs w:val="28"/>
        </w:rPr>
        <w:t>定，对本项目进行监督和检查，有权要求乙方按照监督检查情况制定相应措</w:t>
      </w:r>
      <w:r>
        <w:rPr>
          <w:rFonts w:ascii="仿宋" w:hAnsi="仿宋" w:eastAsia="仿宋" w:cs="仿宋"/>
          <w:spacing w:val="8"/>
          <w:sz w:val="28"/>
          <w:szCs w:val="28"/>
        </w:rPr>
        <w:t xml:space="preserve"> </w:t>
      </w:r>
      <w:r>
        <w:rPr>
          <w:rFonts w:ascii="仿宋" w:hAnsi="仿宋" w:eastAsia="仿宋" w:cs="仿宋"/>
          <w:spacing w:val="-9"/>
          <w:sz w:val="28"/>
          <w:szCs w:val="28"/>
        </w:rPr>
        <w:t>施并加以整改。甲方不因行使该监督和检查权而承担任何</w:t>
      </w:r>
      <w:r>
        <w:rPr>
          <w:rFonts w:ascii="仿宋" w:hAnsi="仿宋" w:eastAsia="仿宋" w:cs="仿宋"/>
          <w:spacing w:val="-10"/>
          <w:sz w:val="28"/>
          <w:szCs w:val="28"/>
        </w:rPr>
        <w:t>责任，也不因此减</w:t>
      </w:r>
      <w:r>
        <w:rPr>
          <w:rFonts w:ascii="仿宋" w:hAnsi="仿宋" w:eastAsia="仿宋" w:cs="仿宋"/>
          <w:sz w:val="28"/>
          <w:szCs w:val="28"/>
        </w:rPr>
        <w:t xml:space="preserve"> </w:t>
      </w:r>
      <w:r>
        <w:rPr>
          <w:rFonts w:ascii="仿宋" w:hAnsi="仿宋" w:eastAsia="仿宋" w:cs="仿宋"/>
          <w:spacing w:val="9"/>
          <w:sz w:val="28"/>
          <w:szCs w:val="28"/>
        </w:rPr>
        <w:t>轻或免除乙方根据本合同约定或相关法律法规规定应承担的任何义务或</w:t>
      </w:r>
      <w:r>
        <w:rPr>
          <w:rFonts w:ascii="仿宋" w:hAnsi="仿宋" w:eastAsia="仿宋" w:cs="仿宋"/>
          <w:sz w:val="28"/>
          <w:szCs w:val="28"/>
        </w:rPr>
        <w:t xml:space="preserve"> </w:t>
      </w:r>
      <w:r>
        <w:rPr>
          <w:rFonts w:ascii="仿宋" w:hAnsi="仿宋" w:eastAsia="仿宋" w:cs="仿宋"/>
          <w:spacing w:val="-9"/>
          <w:sz w:val="28"/>
          <w:szCs w:val="28"/>
        </w:rPr>
        <w:t>责任。</w:t>
      </w:r>
    </w:p>
    <w:p w14:paraId="3397206D">
      <w:pPr>
        <w:spacing w:before="245" w:line="301" w:lineRule="auto"/>
        <w:ind w:left="9" w:right="88" w:firstLine="553"/>
        <w:rPr>
          <w:rFonts w:ascii="仿宋" w:hAnsi="仿宋" w:eastAsia="仿宋" w:cs="仿宋"/>
          <w:sz w:val="28"/>
          <w:szCs w:val="28"/>
        </w:rPr>
      </w:pPr>
      <w:r>
        <w:rPr>
          <w:rFonts w:ascii="仿宋" w:hAnsi="仿宋" w:eastAsia="仿宋" w:cs="仿宋"/>
          <w:spacing w:val="-5"/>
          <w:sz w:val="28"/>
          <w:szCs w:val="28"/>
        </w:rPr>
        <w:t>4、甲方有权在乙方履行合同过程中出现损害或可能损害公共利益、公</w:t>
      </w:r>
      <w:r>
        <w:rPr>
          <w:rFonts w:ascii="仿宋" w:hAnsi="仿宋" w:eastAsia="仿宋" w:cs="仿宋"/>
          <w:spacing w:val="11"/>
          <w:sz w:val="28"/>
          <w:szCs w:val="28"/>
        </w:rPr>
        <w:t xml:space="preserve"> </w:t>
      </w:r>
      <w:r>
        <w:rPr>
          <w:rFonts w:ascii="仿宋" w:hAnsi="仿宋" w:eastAsia="仿宋" w:cs="仿宋"/>
          <w:spacing w:val="-8"/>
          <w:sz w:val="28"/>
          <w:szCs w:val="28"/>
        </w:rPr>
        <w:t>共安全情形时终止本合同。</w:t>
      </w:r>
    </w:p>
    <w:p w14:paraId="431601FB">
      <w:pPr>
        <w:spacing w:before="249" w:line="299" w:lineRule="auto"/>
        <w:ind w:left="13" w:right="122" w:firstLine="559"/>
        <w:rPr>
          <w:rFonts w:ascii="仿宋" w:hAnsi="仿宋" w:eastAsia="仿宋" w:cs="仿宋"/>
          <w:sz w:val="28"/>
          <w:szCs w:val="28"/>
        </w:rPr>
      </w:pPr>
      <w:r>
        <w:rPr>
          <w:rFonts w:ascii="仿宋" w:hAnsi="仿宋" w:eastAsia="仿宋" w:cs="仿宋"/>
          <w:spacing w:val="3"/>
          <w:sz w:val="28"/>
          <w:szCs w:val="28"/>
        </w:rPr>
        <w:t xml:space="preserve">5、甲方有权根据国家政策或法律法规的变动对服务项目的需求标准 </w:t>
      </w:r>
      <w:r>
        <w:rPr>
          <w:rFonts w:ascii="仿宋" w:hAnsi="仿宋" w:eastAsia="仿宋" w:cs="仿宋"/>
          <w:spacing w:val="-9"/>
          <w:sz w:val="28"/>
          <w:szCs w:val="28"/>
        </w:rPr>
        <w:t>和质量要求作出相应变动或者取消项目。</w:t>
      </w:r>
    </w:p>
    <w:p w14:paraId="5F40BDA1">
      <w:pPr>
        <w:spacing w:before="252" w:line="328" w:lineRule="auto"/>
        <w:ind w:right="81" w:firstLine="571"/>
        <w:rPr>
          <w:rFonts w:ascii="仿宋" w:hAnsi="仿宋" w:eastAsia="仿宋" w:cs="仿宋"/>
          <w:sz w:val="28"/>
          <w:szCs w:val="28"/>
        </w:rPr>
      </w:pPr>
      <w:r>
        <w:rPr>
          <w:rFonts w:ascii="仿宋" w:hAnsi="仿宋" w:eastAsia="仿宋" w:cs="仿宋"/>
          <w:spacing w:val="4"/>
          <w:sz w:val="28"/>
          <w:szCs w:val="28"/>
        </w:rPr>
        <w:t>6、甲方有权将乙方履行合同情况及不符合政府购买服务管理规定情</w:t>
      </w:r>
      <w:r>
        <w:rPr>
          <w:rFonts w:ascii="仿宋" w:hAnsi="仿宋" w:eastAsia="仿宋" w:cs="仿宋"/>
          <w:sz w:val="28"/>
          <w:szCs w:val="28"/>
        </w:rPr>
        <w:t xml:space="preserve"> </w:t>
      </w:r>
      <w:r>
        <w:rPr>
          <w:rFonts w:ascii="仿宋" w:hAnsi="仿宋" w:eastAsia="仿宋" w:cs="仿宋"/>
          <w:spacing w:val="-8"/>
          <w:sz w:val="28"/>
          <w:szCs w:val="28"/>
        </w:rPr>
        <w:t>况，向有关部门报告并纳入不良信用记录、年检（报）</w:t>
      </w:r>
      <w:r>
        <w:rPr>
          <w:rFonts w:ascii="仿宋" w:hAnsi="仿宋" w:eastAsia="仿宋" w:cs="仿宋"/>
          <w:spacing w:val="-9"/>
          <w:sz w:val="28"/>
          <w:szCs w:val="28"/>
        </w:rPr>
        <w:t>、评估、执法等监管</w:t>
      </w:r>
      <w:r>
        <w:rPr>
          <w:rFonts w:ascii="仿宋" w:hAnsi="仿宋" w:eastAsia="仿宋" w:cs="仿宋"/>
          <w:sz w:val="28"/>
          <w:szCs w:val="28"/>
        </w:rPr>
        <w:t xml:space="preserve"> </w:t>
      </w:r>
      <w:r>
        <w:rPr>
          <w:rFonts w:ascii="仿宋" w:hAnsi="仿宋" w:eastAsia="仿宋" w:cs="仿宋"/>
          <w:spacing w:val="-8"/>
          <w:sz w:val="28"/>
          <w:szCs w:val="28"/>
        </w:rPr>
        <w:t>体系中。</w:t>
      </w:r>
    </w:p>
    <w:p w14:paraId="60BEF8DD">
      <w:pPr>
        <w:spacing w:before="248" w:line="219" w:lineRule="auto"/>
        <w:ind w:left="543"/>
        <w:rPr>
          <w:rFonts w:ascii="仿宋" w:hAnsi="仿宋" w:eastAsia="仿宋" w:cs="仿宋"/>
          <w:sz w:val="28"/>
          <w:szCs w:val="28"/>
        </w:rPr>
      </w:pPr>
      <w:r>
        <w:rPr>
          <w:rFonts w:ascii="仿宋" w:hAnsi="仿宋" w:eastAsia="仿宋" w:cs="仿宋"/>
          <w:spacing w:val="-5"/>
          <w:sz w:val="28"/>
          <w:szCs w:val="28"/>
        </w:rPr>
        <w:t>（二）甲方的义务</w:t>
      </w:r>
    </w:p>
    <w:p w14:paraId="373BCD37">
      <w:pPr>
        <w:spacing w:before="250" w:line="216" w:lineRule="auto"/>
        <w:jc w:val="right"/>
        <w:rPr>
          <w:rFonts w:ascii="仿宋" w:hAnsi="仿宋" w:eastAsia="仿宋" w:cs="仿宋"/>
          <w:sz w:val="28"/>
          <w:szCs w:val="28"/>
        </w:rPr>
      </w:pPr>
      <w:r>
        <w:rPr>
          <w:rFonts w:ascii="仿宋" w:hAnsi="仿宋" w:eastAsia="仿宋" w:cs="仿宋"/>
          <w:spacing w:val="-11"/>
          <w:sz w:val="28"/>
          <w:szCs w:val="28"/>
        </w:rPr>
        <w:t>1、甲方应及时向乙方提供与履行本合同相关的所有必须的文件、资料。</w:t>
      </w:r>
    </w:p>
    <w:p w14:paraId="7C803082">
      <w:pPr>
        <w:spacing w:line="216" w:lineRule="auto"/>
        <w:rPr>
          <w:rFonts w:ascii="仿宋" w:hAnsi="仿宋" w:eastAsia="仿宋" w:cs="仿宋"/>
          <w:sz w:val="28"/>
          <w:szCs w:val="28"/>
        </w:rPr>
        <w:sectPr>
          <w:footerReference r:id="rId27" w:type="default"/>
          <w:pgSz w:w="11907" w:h="16839"/>
          <w:pgMar w:top="400" w:right="1320" w:bottom="1333" w:left="1536" w:header="0" w:footer="1022" w:gutter="0"/>
          <w:cols w:space="720" w:num="1"/>
        </w:sectPr>
      </w:pPr>
    </w:p>
    <w:p w14:paraId="698F3AC2">
      <w:pPr>
        <w:pStyle w:val="2"/>
        <w:spacing w:line="260" w:lineRule="auto"/>
      </w:pPr>
    </w:p>
    <w:p w14:paraId="01D2C33E">
      <w:pPr>
        <w:pStyle w:val="2"/>
        <w:spacing w:line="260" w:lineRule="auto"/>
      </w:pPr>
    </w:p>
    <w:p w14:paraId="293C7767">
      <w:pPr>
        <w:pStyle w:val="2"/>
        <w:spacing w:line="260" w:lineRule="auto"/>
      </w:pPr>
    </w:p>
    <w:p w14:paraId="3C93C404">
      <w:pPr>
        <w:pStyle w:val="2"/>
        <w:spacing w:line="260" w:lineRule="auto"/>
      </w:pPr>
    </w:p>
    <w:p w14:paraId="5B101C9D">
      <w:pPr>
        <w:pStyle w:val="2"/>
        <w:spacing w:line="260" w:lineRule="auto"/>
      </w:pPr>
    </w:p>
    <w:p w14:paraId="156A34BD">
      <w:pPr>
        <w:pStyle w:val="2"/>
        <w:spacing w:line="260" w:lineRule="auto"/>
      </w:pPr>
    </w:p>
    <w:p w14:paraId="3F654E9B">
      <w:pPr>
        <w:pStyle w:val="2"/>
        <w:spacing w:line="260" w:lineRule="auto"/>
      </w:pPr>
    </w:p>
    <w:p w14:paraId="42275D68">
      <w:pPr>
        <w:spacing w:before="91" w:line="300" w:lineRule="auto"/>
        <w:ind w:left="135" w:right="46" w:firstLine="545"/>
        <w:rPr>
          <w:rFonts w:ascii="仿宋" w:hAnsi="仿宋" w:eastAsia="仿宋" w:cs="仿宋"/>
          <w:sz w:val="28"/>
          <w:szCs w:val="28"/>
        </w:rPr>
      </w:pPr>
      <w:r>
        <w:rPr>
          <w:rFonts w:ascii="仿宋" w:hAnsi="仿宋" w:eastAsia="仿宋" w:cs="仿宋"/>
          <w:spacing w:val="3"/>
          <w:sz w:val="28"/>
          <w:szCs w:val="28"/>
        </w:rPr>
        <w:t>2、甲方应为乙方履行本合同过程中与相关政府部门及其他</w:t>
      </w:r>
      <w:r>
        <w:rPr>
          <w:rFonts w:ascii="仿宋" w:hAnsi="仿宋" w:eastAsia="仿宋" w:cs="仿宋"/>
          <w:spacing w:val="2"/>
          <w:sz w:val="28"/>
          <w:szCs w:val="28"/>
        </w:rPr>
        <w:t>第三方的</w:t>
      </w:r>
      <w:r>
        <w:rPr>
          <w:rFonts w:ascii="仿宋" w:hAnsi="仿宋" w:eastAsia="仿宋" w:cs="仿宋"/>
          <w:sz w:val="28"/>
          <w:szCs w:val="28"/>
        </w:rPr>
        <w:t xml:space="preserve"> </w:t>
      </w:r>
      <w:r>
        <w:rPr>
          <w:rFonts w:ascii="仿宋" w:hAnsi="仿宋" w:eastAsia="仿宋" w:cs="仿宋"/>
          <w:spacing w:val="-13"/>
          <w:sz w:val="28"/>
          <w:szCs w:val="28"/>
        </w:rPr>
        <w:t>沟通、协调提供必要的协助。</w:t>
      </w:r>
    </w:p>
    <w:p w14:paraId="31A96148">
      <w:pPr>
        <w:spacing w:before="248" w:line="219" w:lineRule="auto"/>
        <w:ind w:left="679"/>
        <w:rPr>
          <w:rFonts w:ascii="仿宋" w:hAnsi="仿宋" w:eastAsia="仿宋" w:cs="仿宋"/>
          <w:sz w:val="28"/>
          <w:szCs w:val="28"/>
        </w:rPr>
      </w:pPr>
      <w:r>
        <w:rPr>
          <w:rFonts w:ascii="仿宋" w:hAnsi="仿宋" w:eastAsia="仿宋" w:cs="仿宋"/>
          <w:spacing w:val="-11"/>
          <w:sz w:val="28"/>
          <w:szCs w:val="28"/>
        </w:rPr>
        <w:t>3、甲方应按照合同约定支付服务费用。</w:t>
      </w:r>
    </w:p>
    <w:p w14:paraId="289B6CD6">
      <w:pPr>
        <w:spacing w:before="248" w:line="219" w:lineRule="auto"/>
        <w:ind w:left="652"/>
        <w:rPr>
          <w:rFonts w:ascii="仿宋" w:hAnsi="仿宋" w:eastAsia="仿宋" w:cs="仿宋"/>
          <w:sz w:val="28"/>
          <w:szCs w:val="28"/>
        </w:rPr>
      </w:pPr>
      <w:r>
        <w:rPr>
          <w:rFonts w:ascii="仿宋" w:hAnsi="仿宋" w:eastAsia="仿宋" w:cs="仿宋"/>
          <w:spacing w:val="-18"/>
          <w:sz w:val="28"/>
          <w:szCs w:val="28"/>
        </w:rPr>
        <w:t>第八条   乙方的权利和义务</w:t>
      </w:r>
    </w:p>
    <w:p w14:paraId="64971C25">
      <w:pPr>
        <w:spacing w:before="246" w:line="219" w:lineRule="auto"/>
        <w:ind w:left="618"/>
        <w:rPr>
          <w:rFonts w:ascii="仿宋" w:hAnsi="仿宋" w:eastAsia="仿宋" w:cs="仿宋"/>
          <w:sz w:val="28"/>
          <w:szCs w:val="28"/>
        </w:rPr>
      </w:pPr>
      <w:r>
        <w:rPr>
          <w:rFonts w:ascii="仿宋" w:hAnsi="仿宋" w:eastAsia="仿宋" w:cs="仿宋"/>
          <w:spacing w:val="-18"/>
          <w:sz w:val="28"/>
          <w:szCs w:val="28"/>
        </w:rPr>
        <w:t>（一）乙方的权利</w:t>
      </w:r>
    </w:p>
    <w:p w14:paraId="37279B4B">
      <w:pPr>
        <w:spacing w:before="249" w:line="219" w:lineRule="auto"/>
        <w:ind w:left="675"/>
        <w:rPr>
          <w:rFonts w:ascii="仿宋" w:hAnsi="仿宋" w:eastAsia="仿宋" w:cs="仿宋"/>
          <w:sz w:val="28"/>
          <w:szCs w:val="28"/>
        </w:rPr>
      </w:pPr>
      <w:r>
        <w:rPr>
          <w:rFonts w:ascii="仿宋" w:hAnsi="仿宋" w:eastAsia="仿宋" w:cs="仿宋"/>
          <w:spacing w:val="-10"/>
          <w:sz w:val="28"/>
          <w:szCs w:val="28"/>
        </w:rPr>
        <w:t>1、乙方有权按照本合同约定向甲方收取服务</w:t>
      </w:r>
      <w:r>
        <w:rPr>
          <w:rFonts w:ascii="仿宋" w:hAnsi="仿宋" w:eastAsia="仿宋" w:cs="仿宋"/>
          <w:spacing w:val="-11"/>
          <w:sz w:val="28"/>
          <w:szCs w:val="28"/>
        </w:rPr>
        <w:t>费用。</w:t>
      </w:r>
    </w:p>
    <w:p w14:paraId="526727F7">
      <w:pPr>
        <w:spacing w:before="248" w:line="299" w:lineRule="auto"/>
        <w:ind w:left="129" w:right="303" w:firstLine="550"/>
        <w:rPr>
          <w:rFonts w:ascii="仿宋" w:hAnsi="仿宋" w:eastAsia="仿宋" w:cs="仿宋"/>
          <w:sz w:val="28"/>
          <w:szCs w:val="28"/>
        </w:rPr>
      </w:pPr>
      <w:r>
        <w:rPr>
          <w:rFonts w:ascii="仿宋" w:hAnsi="仿宋" w:eastAsia="仿宋" w:cs="仿宋"/>
          <w:spacing w:val="-6"/>
          <w:sz w:val="28"/>
          <w:szCs w:val="28"/>
        </w:rPr>
        <w:t>2、乙方有权自甲方处获得与提供本合同项下服务相关的所有必须的</w:t>
      </w:r>
      <w:r>
        <w:rPr>
          <w:rFonts w:ascii="仿宋" w:hAnsi="仿宋" w:eastAsia="仿宋" w:cs="仿宋"/>
          <w:spacing w:val="10"/>
          <w:sz w:val="28"/>
          <w:szCs w:val="28"/>
        </w:rPr>
        <w:t xml:space="preserve"> </w:t>
      </w:r>
      <w:r>
        <w:rPr>
          <w:rFonts w:ascii="仿宋" w:hAnsi="仿宋" w:eastAsia="仿宋" w:cs="仿宋"/>
          <w:spacing w:val="-21"/>
          <w:sz w:val="28"/>
          <w:szCs w:val="28"/>
        </w:rPr>
        <w:t>文件、资料。</w:t>
      </w:r>
    </w:p>
    <w:p w14:paraId="6524F7EE">
      <w:pPr>
        <w:spacing w:before="253" w:line="219" w:lineRule="auto"/>
        <w:ind w:left="654"/>
        <w:rPr>
          <w:rFonts w:ascii="仿宋" w:hAnsi="仿宋" w:eastAsia="仿宋" w:cs="仿宋"/>
          <w:sz w:val="28"/>
          <w:szCs w:val="28"/>
        </w:rPr>
      </w:pPr>
      <w:r>
        <w:rPr>
          <w:rFonts w:ascii="仿宋" w:hAnsi="仿宋" w:eastAsia="仿宋" w:cs="仿宋"/>
          <w:spacing w:val="-5"/>
          <w:sz w:val="28"/>
          <w:szCs w:val="28"/>
        </w:rPr>
        <w:t>（二）乙方的义务</w:t>
      </w:r>
    </w:p>
    <w:p w14:paraId="4D061494">
      <w:pPr>
        <w:spacing w:before="249" w:line="300" w:lineRule="auto"/>
        <w:ind w:left="138" w:right="16" w:firstLine="541"/>
        <w:rPr>
          <w:rFonts w:ascii="仿宋" w:hAnsi="仿宋" w:eastAsia="仿宋" w:cs="仿宋"/>
          <w:sz w:val="28"/>
          <w:szCs w:val="28"/>
        </w:rPr>
      </w:pPr>
      <w:r>
        <w:rPr>
          <w:rFonts w:ascii="仿宋" w:hAnsi="仿宋" w:eastAsia="仿宋" w:cs="仿宋"/>
          <w:spacing w:val="-5"/>
          <w:sz w:val="28"/>
          <w:szCs w:val="28"/>
        </w:rPr>
        <w:t>1、乙方应配备具有相应资质、特定经验的工作人</w:t>
      </w:r>
      <w:r>
        <w:rPr>
          <w:rFonts w:ascii="仿宋" w:hAnsi="仿宋" w:eastAsia="仿宋" w:cs="仿宋"/>
          <w:spacing w:val="-6"/>
          <w:sz w:val="28"/>
          <w:szCs w:val="28"/>
        </w:rPr>
        <w:t>员负责项目实施，按</w:t>
      </w:r>
      <w:r>
        <w:rPr>
          <w:rFonts w:ascii="仿宋" w:hAnsi="仿宋" w:eastAsia="仿宋" w:cs="仿宋"/>
          <w:sz w:val="28"/>
          <w:szCs w:val="28"/>
        </w:rPr>
        <w:t xml:space="preserve"> </w:t>
      </w:r>
      <w:r>
        <w:rPr>
          <w:rFonts w:ascii="仿宋" w:hAnsi="仿宋" w:eastAsia="仿宋" w:cs="仿宋"/>
          <w:spacing w:val="-9"/>
          <w:sz w:val="28"/>
          <w:szCs w:val="28"/>
        </w:rPr>
        <w:t>照本合同约定的标准、要求和时间完成项目。</w:t>
      </w:r>
    </w:p>
    <w:p w14:paraId="06EAE566">
      <w:pPr>
        <w:spacing w:before="249" w:line="215" w:lineRule="auto"/>
        <w:ind w:left="656"/>
        <w:rPr>
          <w:rFonts w:ascii="仿宋" w:hAnsi="仿宋" w:eastAsia="仿宋" w:cs="仿宋"/>
          <w:sz w:val="28"/>
          <w:szCs w:val="28"/>
        </w:rPr>
      </w:pPr>
      <w:r>
        <w:rPr>
          <w:rFonts w:ascii="仿宋" w:hAnsi="仿宋" w:eastAsia="仿宋" w:cs="仿宋"/>
          <w:spacing w:val="-17"/>
          <w:sz w:val="28"/>
          <w:szCs w:val="28"/>
        </w:rPr>
        <w:t>2、乙方不得以任何理由将本合同项下的服务项目转包</w:t>
      </w:r>
      <w:r>
        <w:rPr>
          <w:rFonts w:ascii="仿宋" w:hAnsi="仿宋" w:eastAsia="仿宋" w:cs="仿宋"/>
          <w:spacing w:val="-18"/>
          <w:sz w:val="28"/>
          <w:szCs w:val="28"/>
        </w:rPr>
        <w:t>给第三方承担。</w:t>
      </w:r>
    </w:p>
    <w:p w14:paraId="6D49523C">
      <w:pPr>
        <w:spacing w:before="254" w:line="300" w:lineRule="auto"/>
        <w:ind w:left="119" w:firstLine="571"/>
        <w:rPr>
          <w:rFonts w:ascii="仿宋" w:hAnsi="仿宋" w:eastAsia="仿宋" w:cs="仿宋"/>
          <w:sz w:val="28"/>
          <w:szCs w:val="28"/>
        </w:rPr>
      </w:pPr>
      <w:r>
        <w:rPr>
          <w:rFonts w:ascii="仿宋" w:hAnsi="仿宋" w:eastAsia="仿宋" w:cs="仿宋"/>
          <w:spacing w:val="-5"/>
          <w:sz w:val="28"/>
          <w:szCs w:val="28"/>
        </w:rPr>
        <w:t>3、乙方应全面履行本项目实施过程中的相关安全管理职责，因</w:t>
      </w:r>
      <w:r>
        <w:rPr>
          <w:rFonts w:ascii="仿宋" w:hAnsi="仿宋" w:eastAsia="仿宋" w:cs="仿宋"/>
          <w:spacing w:val="-6"/>
          <w:sz w:val="28"/>
          <w:szCs w:val="28"/>
        </w:rPr>
        <w:t>乙方未</w:t>
      </w:r>
      <w:r>
        <w:rPr>
          <w:rFonts w:ascii="仿宋" w:hAnsi="仿宋" w:eastAsia="仿宋" w:cs="仿宋"/>
          <w:sz w:val="28"/>
          <w:szCs w:val="28"/>
        </w:rPr>
        <w:t xml:space="preserve"> </w:t>
      </w:r>
      <w:r>
        <w:rPr>
          <w:rFonts w:ascii="仿宋" w:hAnsi="仿宋" w:eastAsia="仿宋" w:cs="仿宋"/>
          <w:spacing w:val="-8"/>
          <w:sz w:val="28"/>
          <w:szCs w:val="28"/>
        </w:rPr>
        <w:t>尽管理职责发生安全事故的，由乙方承担相应的法律责任。</w:t>
      </w:r>
    </w:p>
    <w:p w14:paraId="581CE4B4">
      <w:pPr>
        <w:spacing w:before="250" w:line="327" w:lineRule="auto"/>
        <w:ind w:left="122" w:firstLine="557"/>
        <w:rPr>
          <w:rFonts w:ascii="仿宋" w:hAnsi="仿宋" w:eastAsia="仿宋" w:cs="仿宋"/>
          <w:sz w:val="28"/>
          <w:szCs w:val="28"/>
        </w:rPr>
      </w:pPr>
      <w:r>
        <w:rPr>
          <w:rFonts w:ascii="仿宋" w:hAnsi="仿宋" w:eastAsia="仿宋" w:cs="仿宋"/>
          <w:spacing w:val="-5"/>
          <w:sz w:val="28"/>
          <w:szCs w:val="28"/>
        </w:rPr>
        <w:t>4、乙方承诺根据本合同提供的服务及相关的软件和技术资料，均已取</w:t>
      </w:r>
      <w:r>
        <w:rPr>
          <w:rFonts w:ascii="仿宋" w:hAnsi="仿宋" w:eastAsia="仿宋" w:cs="仿宋"/>
          <w:spacing w:val="9"/>
          <w:sz w:val="28"/>
          <w:szCs w:val="28"/>
        </w:rPr>
        <w:t xml:space="preserve"> </w:t>
      </w:r>
      <w:r>
        <w:rPr>
          <w:rFonts w:ascii="仿宋" w:hAnsi="仿宋" w:eastAsia="仿宋" w:cs="仿宋"/>
          <w:spacing w:val="-9"/>
          <w:sz w:val="28"/>
          <w:szCs w:val="28"/>
        </w:rPr>
        <w:t>得有关知识产权的权利人的合法授权。如发生涉及到专利权、著作权、商标</w:t>
      </w:r>
      <w:r>
        <w:rPr>
          <w:rFonts w:ascii="仿宋" w:hAnsi="仿宋" w:eastAsia="仿宋" w:cs="仿宋"/>
          <w:spacing w:val="7"/>
          <w:sz w:val="28"/>
          <w:szCs w:val="28"/>
        </w:rPr>
        <w:t xml:space="preserve"> </w:t>
      </w:r>
      <w:r>
        <w:rPr>
          <w:rFonts w:ascii="仿宋" w:hAnsi="仿宋" w:eastAsia="仿宋" w:cs="仿宋"/>
          <w:spacing w:val="-8"/>
          <w:sz w:val="28"/>
          <w:szCs w:val="28"/>
        </w:rPr>
        <w:t>权等争议，乙方负责处理并承担由此引起的全部法律及经济责任。</w:t>
      </w:r>
    </w:p>
    <w:p w14:paraId="7E787228">
      <w:pPr>
        <w:spacing w:before="252" w:line="300" w:lineRule="auto"/>
        <w:ind w:left="114" w:right="11" w:firstLine="581"/>
        <w:rPr>
          <w:rFonts w:ascii="仿宋" w:hAnsi="仿宋" w:eastAsia="仿宋" w:cs="仿宋"/>
          <w:sz w:val="28"/>
          <w:szCs w:val="28"/>
        </w:rPr>
      </w:pPr>
      <w:r>
        <w:rPr>
          <w:rFonts w:ascii="仿宋" w:hAnsi="仿宋" w:eastAsia="仿宋" w:cs="仿宋"/>
          <w:spacing w:val="3"/>
          <w:sz w:val="28"/>
          <w:szCs w:val="28"/>
        </w:rPr>
        <w:t>5、乙方应接受并配合甲方或甲方组织的对本合同履行情况的监督与</w:t>
      </w:r>
      <w:r>
        <w:rPr>
          <w:rFonts w:ascii="仿宋" w:hAnsi="仿宋" w:eastAsia="仿宋" w:cs="仿宋"/>
          <w:spacing w:val="15"/>
          <w:sz w:val="28"/>
          <w:szCs w:val="28"/>
        </w:rPr>
        <w:t xml:space="preserve"> </w:t>
      </w:r>
      <w:r>
        <w:rPr>
          <w:rFonts w:ascii="仿宋" w:hAnsi="仿宋" w:eastAsia="仿宋" w:cs="仿宋"/>
          <w:spacing w:val="-8"/>
          <w:sz w:val="28"/>
          <w:szCs w:val="28"/>
        </w:rPr>
        <w:t>检查，对于甲方指出的问题，应及时作出合理解释或予以纠正。</w:t>
      </w:r>
    </w:p>
    <w:p w14:paraId="71045C82">
      <w:pPr>
        <w:spacing w:before="250" w:line="300" w:lineRule="auto"/>
        <w:ind w:left="117" w:right="9" w:firstLine="577"/>
        <w:rPr>
          <w:rFonts w:ascii="仿宋" w:hAnsi="仿宋" w:eastAsia="仿宋" w:cs="仿宋"/>
          <w:sz w:val="28"/>
          <w:szCs w:val="28"/>
        </w:rPr>
      </w:pPr>
      <w:r>
        <w:rPr>
          <w:rFonts w:ascii="仿宋" w:hAnsi="仿宋" w:eastAsia="仿宋" w:cs="仿宋"/>
          <w:spacing w:val="4"/>
          <w:sz w:val="28"/>
          <w:szCs w:val="28"/>
        </w:rPr>
        <w:t>6、乙方应对项目资金进行规范的财务管理</w:t>
      </w:r>
      <w:r>
        <w:rPr>
          <w:rFonts w:ascii="仿宋" w:hAnsi="仿宋" w:eastAsia="仿宋" w:cs="仿宋"/>
          <w:spacing w:val="3"/>
          <w:sz w:val="28"/>
          <w:szCs w:val="28"/>
        </w:rPr>
        <w:t>和会计核算，加强自身监</w:t>
      </w:r>
      <w:r>
        <w:rPr>
          <w:rFonts w:ascii="仿宋" w:hAnsi="仿宋" w:eastAsia="仿宋" w:cs="仿宋"/>
          <w:sz w:val="28"/>
          <w:szCs w:val="28"/>
        </w:rPr>
        <w:t xml:space="preserve"> </w:t>
      </w:r>
      <w:r>
        <w:rPr>
          <w:rFonts w:ascii="仿宋" w:hAnsi="仿宋" w:eastAsia="仿宋" w:cs="仿宋"/>
          <w:spacing w:val="-8"/>
          <w:sz w:val="28"/>
          <w:szCs w:val="28"/>
        </w:rPr>
        <w:t>督，确保资金规范管理和使用。</w:t>
      </w:r>
    </w:p>
    <w:p w14:paraId="2F226396">
      <w:pPr>
        <w:spacing w:before="251" w:line="218" w:lineRule="auto"/>
        <w:ind w:right="9"/>
        <w:jc w:val="right"/>
        <w:rPr>
          <w:rFonts w:ascii="仿宋" w:hAnsi="仿宋" w:eastAsia="仿宋" w:cs="仿宋"/>
          <w:sz w:val="28"/>
          <w:szCs w:val="28"/>
        </w:rPr>
      </w:pPr>
      <w:r>
        <w:rPr>
          <w:rFonts w:ascii="仿宋" w:hAnsi="仿宋" w:eastAsia="仿宋" w:cs="仿宋"/>
          <w:spacing w:val="4"/>
          <w:sz w:val="28"/>
          <w:szCs w:val="28"/>
        </w:rPr>
        <w:t>7、乙方应建立健全财务管理与报告制度，</w:t>
      </w:r>
      <w:r>
        <w:rPr>
          <w:rFonts w:ascii="仿宋" w:hAnsi="仿宋" w:eastAsia="仿宋" w:cs="仿宋"/>
          <w:spacing w:val="3"/>
          <w:sz w:val="28"/>
          <w:szCs w:val="28"/>
        </w:rPr>
        <w:t>按要求向甲方提供资金的</w:t>
      </w:r>
    </w:p>
    <w:p w14:paraId="300CFE74">
      <w:pPr>
        <w:spacing w:line="218" w:lineRule="auto"/>
        <w:rPr>
          <w:rFonts w:ascii="仿宋" w:hAnsi="仿宋" w:eastAsia="仿宋" w:cs="仿宋"/>
          <w:sz w:val="28"/>
          <w:szCs w:val="28"/>
        </w:rPr>
        <w:sectPr>
          <w:footerReference r:id="rId28" w:type="default"/>
          <w:pgSz w:w="11907" w:h="16839"/>
          <w:pgMar w:top="400" w:right="1406" w:bottom="1333" w:left="1424" w:header="0" w:footer="1022" w:gutter="0"/>
          <w:cols w:space="720" w:num="1"/>
        </w:sectPr>
      </w:pPr>
    </w:p>
    <w:p w14:paraId="650434BE">
      <w:pPr>
        <w:pStyle w:val="2"/>
        <w:spacing w:line="259" w:lineRule="auto"/>
      </w:pPr>
    </w:p>
    <w:p w14:paraId="330DFE0D">
      <w:pPr>
        <w:pStyle w:val="2"/>
        <w:spacing w:line="259" w:lineRule="auto"/>
      </w:pPr>
    </w:p>
    <w:p w14:paraId="3EBBC735">
      <w:pPr>
        <w:pStyle w:val="2"/>
        <w:spacing w:line="260" w:lineRule="auto"/>
      </w:pPr>
    </w:p>
    <w:p w14:paraId="2F2F6A6B">
      <w:pPr>
        <w:pStyle w:val="2"/>
        <w:spacing w:line="260" w:lineRule="auto"/>
      </w:pPr>
    </w:p>
    <w:p w14:paraId="231E2D98">
      <w:pPr>
        <w:pStyle w:val="2"/>
        <w:spacing w:line="260" w:lineRule="auto"/>
      </w:pPr>
    </w:p>
    <w:p w14:paraId="3652731A">
      <w:pPr>
        <w:pStyle w:val="2"/>
        <w:spacing w:line="260" w:lineRule="auto"/>
      </w:pPr>
    </w:p>
    <w:p w14:paraId="0374CB7A">
      <w:pPr>
        <w:pStyle w:val="2"/>
        <w:spacing w:line="260" w:lineRule="auto"/>
      </w:pPr>
    </w:p>
    <w:p w14:paraId="4B8C2F0F">
      <w:pPr>
        <w:spacing w:before="91" w:line="382" w:lineRule="auto"/>
        <w:ind w:right="7"/>
        <w:rPr>
          <w:rFonts w:ascii="仿宋" w:hAnsi="仿宋" w:eastAsia="仿宋" w:cs="仿宋"/>
          <w:sz w:val="28"/>
          <w:szCs w:val="28"/>
        </w:rPr>
      </w:pPr>
      <w:r>
        <w:rPr>
          <w:rFonts w:ascii="仿宋" w:hAnsi="仿宋" w:eastAsia="仿宋" w:cs="仿宋"/>
          <w:spacing w:val="-9"/>
          <w:sz w:val="28"/>
          <w:szCs w:val="28"/>
        </w:rPr>
        <w:t>使用情况、项目执行情况、成果总结等材料，并配合甲方及甲方组织的监督</w:t>
      </w:r>
      <w:r>
        <w:rPr>
          <w:rFonts w:ascii="仿宋" w:hAnsi="仿宋" w:eastAsia="仿宋" w:cs="仿宋"/>
          <w:spacing w:val="15"/>
          <w:sz w:val="28"/>
          <w:szCs w:val="28"/>
        </w:rPr>
        <w:t xml:space="preserve"> </w:t>
      </w:r>
      <w:r>
        <w:rPr>
          <w:rFonts w:ascii="仿宋" w:hAnsi="仿宋" w:eastAsia="仿宋" w:cs="仿宋"/>
          <w:spacing w:val="-8"/>
          <w:sz w:val="28"/>
          <w:szCs w:val="28"/>
        </w:rPr>
        <w:t>检查或绩效评价。</w:t>
      </w:r>
    </w:p>
    <w:p w14:paraId="22B6BEEC">
      <w:pPr>
        <w:spacing w:before="1" w:line="341" w:lineRule="auto"/>
        <w:ind w:right="8" w:firstLine="580"/>
        <w:rPr>
          <w:rFonts w:ascii="仿宋" w:hAnsi="仿宋" w:eastAsia="仿宋" w:cs="仿宋"/>
          <w:sz w:val="28"/>
          <w:szCs w:val="28"/>
        </w:rPr>
      </w:pPr>
      <w:r>
        <w:rPr>
          <w:rFonts w:ascii="仿宋" w:hAnsi="仿宋" w:eastAsia="仿宋" w:cs="仿宋"/>
          <w:spacing w:val="4"/>
          <w:sz w:val="28"/>
          <w:szCs w:val="28"/>
        </w:rPr>
        <w:t>8、乙方应根据甲方要求，无条件接受和配</w:t>
      </w:r>
      <w:r>
        <w:rPr>
          <w:rFonts w:ascii="仿宋" w:hAnsi="仿宋" w:eastAsia="仿宋" w:cs="仿宋"/>
          <w:spacing w:val="3"/>
          <w:sz w:val="28"/>
          <w:szCs w:val="28"/>
        </w:rPr>
        <w:t>合甲方或甲方委托的会计</w:t>
      </w:r>
      <w:r>
        <w:rPr>
          <w:rFonts w:ascii="仿宋" w:hAnsi="仿宋" w:eastAsia="仿宋" w:cs="仿宋"/>
          <w:sz w:val="28"/>
          <w:szCs w:val="28"/>
        </w:rPr>
        <w:t xml:space="preserve"> 师事务所进行的与本合同相关的审计。乙方应保存与本合同相关的</w:t>
      </w:r>
      <w:r>
        <w:rPr>
          <w:rFonts w:ascii="仿宋" w:hAnsi="仿宋" w:eastAsia="仿宋" w:cs="仿宋"/>
          <w:spacing w:val="-1"/>
          <w:sz w:val="28"/>
          <w:szCs w:val="28"/>
        </w:rPr>
        <w:t>记录和</w:t>
      </w:r>
      <w:r>
        <w:rPr>
          <w:rFonts w:ascii="仿宋" w:hAnsi="仿宋" w:eastAsia="仿宋" w:cs="仿宋"/>
          <w:sz w:val="28"/>
          <w:szCs w:val="28"/>
        </w:rPr>
        <w:t xml:space="preserve"> </w:t>
      </w:r>
      <w:r>
        <w:rPr>
          <w:rFonts w:ascii="仿宋" w:hAnsi="仿宋" w:eastAsia="仿宋" w:cs="仿宋"/>
          <w:spacing w:val="-8"/>
          <w:sz w:val="28"/>
          <w:szCs w:val="28"/>
        </w:rPr>
        <w:t>账目，保存期限为本合同履行完毕或终止后 15 年。经提前通知，</w:t>
      </w:r>
      <w:r>
        <w:rPr>
          <w:rFonts w:ascii="仿宋" w:hAnsi="仿宋" w:eastAsia="仿宋" w:cs="仿宋"/>
          <w:spacing w:val="-9"/>
          <w:sz w:val="28"/>
          <w:szCs w:val="28"/>
        </w:rPr>
        <w:t>甲方或甲</w:t>
      </w:r>
      <w:r>
        <w:rPr>
          <w:rFonts w:ascii="仿宋" w:hAnsi="仿宋" w:eastAsia="仿宋" w:cs="仿宋"/>
          <w:sz w:val="28"/>
          <w:szCs w:val="28"/>
        </w:rPr>
        <w:t xml:space="preserve"> </w:t>
      </w:r>
      <w:r>
        <w:rPr>
          <w:rFonts w:ascii="仿宋" w:hAnsi="仿宋" w:eastAsia="仿宋" w:cs="仿宋"/>
          <w:spacing w:val="-10"/>
          <w:sz w:val="28"/>
          <w:szCs w:val="28"/>
        </w:rPr>
        <w:t>方委托的会计师事务所有权检查并复制上述记录和账目。</w:t>
      </w:r>
    </w:p>
    <w:p w14:paraId="46ADFEAC">
      <w:pPr>
        <w:spacing w:before="252" w:line="299" w:lineRule="auto"/>
        <w:ind w:left="7" w:right="4" w:firstLine="565"/>
        <w:rPr>
          <w:rFonts w:ascii="仿宋" w:hAnsi="仿宋" w:eastAsia="仿宋" w:cs="仿宋"/>
          <w:sz w:val="28"/>
          <w:szCs w:val="28"/>
        </w:rPr>
      </w:pPr>
      <w:r>
        <w:rPr>
          <w:rFonts w:ascii="仿宋" w:hAnsi="仿宋" w:eastAsia="仿宋" w:cs="仿宋"/>
          <w:spacing w:val="-5"/>
          <w:sz w:val="28"/>
          <w:szCs w:val="28"/>
        </w:rPr>
        <w:t>9、项目交付后，乙方应无条件返还甲方向其提供的文件、资料并向甲</w:t>
      </w:r>
      <w:r>
        <w:rPr>
          <w:rFonts w:ascii="仿宋" w:hAnsi="仿宋" w:eastAsia="仿宋" w:cs="仿宋"/>
          <w:spacing w:val="3"/>
          <w:sz w:val="28"/>
          <w:szCs w:val="28"/>
        </w:rPr>
        <w:t xml:space="preserve"> </w:t>
      </w:r>
      <w:r>
        <w:rPr>
          <w:rFonts w:ascii="仿宋" w:hAnsi="仿宋" w:eastAsia="仿宋" w:cs="仿宋"/>
          <w:spacing w:val="-10"/>
          <w:sz w:val="28"/>
          <w:szCs w:val="28"/>
        </w:rPr>
        <w:t>方移交项目资料，同时乙方应当自留一份完整的项目档案并予以妥善保管。</w:t>
      </w:r>
    </w:p>
    <w:p w14:paraId="00BF278E">
      <w:pPr>
        <w:spacing w:before="251" w:line="219" w:lineRule="auto"/>
        <w:ind w:left="557"/>
        <w:rPr>
          <w:rFonts w:ascii="仿宋" w:hAnsi="仿宋" w:eastAsia="仿宋" w:cs="仿宋"/>
          <w:sz w:val="28"/>
          <w:szCs w:val="28"/>
        </w:rPr>
      </w:pPr>
      <w:r>
        <w:rPr>
          <w:rFonts w:ascii="仿宋" w:hAnsi="仿宋" w:eastAsia="仿宋" w:cs="仿宋"/>
          <w:spacing w:val="-11"/>
          <w:sz w:val="28"/>
          <w:szCs w:val="28"/>
        </w:rPr>
        <w:t>第九条</w:t>
      </w:r>
      <w:r>
        <w:rPr>
          <w:rFonts w:ascii="仿宋" w:hAnsi="仿宋" w:eastAsia="仿宋" w:cs="仿宋"/>
          <w:spacing w:val="121"/>
          <w:sz w:val="28"/>
          <w:szCs w:val="28"/>
        </w:rPr>
        <w:t xml:space="preserve"> </w:t>
      </w:r>
      <w:r>
        <w:rPr>
          <w:rFonts w:ascii="仿宋" w:hAnsi="仿宋" w:eastAsia="仿宋" w:cs="仿宋"/>
          <w:spacing w:val="-11"/>
          <w:sz w:val="28"/>
          <w:szCs w:val="28"/>
        </w:rPr>
        <w:t>违约责任</w:t>
      </w:r>
    </w:p>
    <w:p w14:paraId="4E4C2CA3">
      <w:pPr>
        <w:spacing w:before="251" w:line="382" w:lineRule="auto"/>
        <w:ind w:left="16" w:firstLine="525"/>
        <w:rPr>
          <w:rFonts w:ascii="仿宋" w:hAnsi="仿宋" w:eastAsia="仿宋" w:cs="仿宋"/>
          <w:sz w:val="28"/>
          <w:szCs w:val="28"/>
        </w:rPr>
      </w:pPr>
      <w:r>
        <w:rPr>
          <w:rFonts w:ascii="仿宋" w:hAnsi="仿宋" w:eastAsia="仿宋" w:cs="仿宋"/>
          <w:spacing w:val="-8"/>
          <w:sz w:val="28"/>
          <w:szCs w:val="28"/>
        </w:rPr>
        <w:t>在本合同履行过程中，双方因违约或重大过失造成对</w:t>
      </w:r>
      <w:r>
        <w:rPr>
          <w:rFonts w:ascii="仿宋" w:hAnsi="仿宋" w:eastAsia="仿宋" w:cs="仿宋"/>
          <w:spacing w:val="-9"/>
          <w:sz w:val="28"/>
          <w:szCs w:val="28"/>
        </w:rPr>
        <w:t>方经济、社会效益</w:t>
      </w:r>
      <w:r>
        <w:rPr>
          <w:rFonts w:ascii="仿宋" w:hAnsi="仿宋" w:eastAsia="仿宋" w:cs="仿宋"/>
          <w:sz w:val="28"/>
          <w:szCs w:val="28"/>
        </w:rPr>
        <w:t xml:space="preserve"> </w:t>
      </w:r>
      <w:r>
        <w:rPr>
          <w:rFonts w:ascii="仿宋" w:hAnsi="仿宋" w:eastAsia="仿宋" w:cs="仿宋"/>
          <w:spacing w:val="-17"/>
          <w:sz w:val="28"/>
          <w:szCs w:val="28"/>
        </w:rPr>
        <w:t>等损失的应当赔偿。</w:t>
      </w:r>
    </w:p>
    <w:p w14:paraId="2948057B">
      <w:pPr>
        <w:spacing w:before="2" w:line="327" w:lineRule="auto"/>
        <w:ind w:left="3" w:right="7" w:firstLine="569"/>
        <w:rPr>
          <w:rFonts w:ascii="仿宋" w:hAnsi="仿宋" w:eastAsia="仿宋" w:cs="仿宋"/>
          <w:sz w:val="28"/>
          <w:szCs w:val="28"/>
        </w:rPr>
      </w:pPr>
      <w:r>
        <w:rPr>
          <w:rFonts w:ascii="仿宋" w:hAnsi="仿宋" w:eastAsia="仿宋" w:cs="仿宋"/>
          <w:spacing w:val="-5"/>
          <w:sz w:val="28"/>
          <w:szCs w:val="28"/>
        </w:rPr>
        <w:t>1、甲方无正当理由拒绝接收服务，到期拒付服务费的，甲方向乙方偿</w:t>
      </w:r>
      <w:r>
        <w:rPr>
          <w:rFonts w:ascii="仿宋" w:hAnsi="仿宋" w:eastAsia="仿宋" w:cs="仿宋"/>
          <w:spacing w:val="1"/>
          <w:sz w:val="28"/>
          <w:szCs w:val="28"/>
        </w:rPr>
        <w:t xml:space="preserve"> </w:t>
      </w:r>
      <w:r>
        <w:rPr>
          <w:rFonts w:ascii="仿宋" w:hAnsi="仿宋" w:eastAsia="仿宋" w:cs="仿宋"/>
          <w:spacing w:val="-7"/>
          <w:sz w:val="28"/>
          <w:szCs w:val="28"/>
        </w:rPr>
        <w:t>付本合同总服务费</w:t>
      </w:r>
      <w:r>
        <w:rPr>
          <w:rFonts w:ascii="仿宋" w:hAnsi="仿宋" w:eastAsia="仿宋" w:cs="仿宋"/>
          <w:spacing w:val="64"/>
          <w:sz w:val="28"/>
          <w:szCs w:val="28"/>
          <w:u w:val="single" w:color="auto"/>
        </w:rPr>
        <w:t xml:space="preserve">  </w:t>
      </w:r>
      <w:r>
        <w:rPr>
          <w:rFonts w:ascii="仿宋" w:hAnsi="仿宋" w:eastAsia="仿宋" w:cs="仿宋"/>
          <w:spacing w:val="-129"/>
          <w:sz w:val="28"/>
          <w:szCs w:val="28"/>
        </w:rPr>
        <w:t xml:space="preserve"> </w:t>
      </w:r>
      <w:r>
        <w:rPr>
          <w:rFonts w:ascii="仿宋" w:hAnsi="仿宋" w:eastAsia="仿宋" w:cs="仿宋"/>
          <w:spacing w:val="-7"/>
          <w:sz w:val="28"/>
          <w:szCs w:val="28"/>
        </w:rPr>
        <w:t>%的违约金。甲方逾期付款的，则每日按逾期金额的</w:t>
      </w:r>
      <w:r>
        <w:rPr>
          <w:rFonts w:ascii="仿宋" w:hAnsi="仿宋" w:eastAsia="仿宋" w:cs="仿宋"/>
          <w:spacing w:val="64"/>
          <w:sz w:val="28"/>
          <w:szCs w:val="28"/>
          <w:u w:val="single" w:color="auto"/>
        </w:rPr>
        <w:t xml:space="preserve"> </w:t>
      </w:r>
      <w:r>
        <w:rPr>
          <w:rFonts w:ascii="仿宋" w:hAnsi="仿宋" w:eastAsia="仿宋" w:cs="仿宋"/>
          <w:sz w:val="28"/>
          <w:szCs w:val="28"/>
        </w:rPr>
        <w:t xml:space="preserve"> </w:t>
      </w:r>
      <w:r>
        <w:rPr>
          <w:rFonts w:ascii="仿宋" w:hAnsi="仿宋" w:eastAsia="仿宋" w:cs="仿宋"/>
          <w:spacing w:val="-6"/>
          <w:sz w:val="28"/>
          <w:szCs w:val="28"/>
        </w:rPr>
        <w:t>%向乙方偿付违约金。</w:t>
      </w:r>
    </w:p>
    <w:p w14:paraId="48C921D1">
      <w:pPr>
        <w:spacing w:before="249" w:line="300" w:lineRule="auto"/>
        <w:ind w:left="10" w:right="7" w:firstLine="556"/>
        <w:rPr>
          <w:rFonts w:ascii="仿宋" w:hAnsi="仿宋" w:eastAsia="仿宋" w:cs="仿宋"/>
          <w:sz w:val="28"/>
          <w:szCs w:val="28"/>
        </w:rPr>
      </w:pPr>
      <w:r>
        <w:rPr>
          <w:rFonts w:ascii="仿宋" w:hAnsi="仿宋" w:eastAsia="仿宋" w:cs="仿宋"/>
          <w:spacing w:val="-5"/>
          <w:sz w:val="28"/>
          <w:szCs w:val="28"/>
        </w:rPr>
        <w:t>2、乙方提供的服务不符合本项目相关文件和本合同规定的，甲方有权</w:t>
      </w:r>
      <w:r>
        <w:rPr>
          <w:rFonts w:ascii="仿宋" w:hAnsi="仿宋" w:eastAsia="仿宋" w:cs="仿宋"/>
          <w:spacing w:val="8"/>
          <w:sz w:val="28"/>
          <w:szCs w:val="28"/>
        </w:rPr>
        <w:t xml:space="preserve"> </w:t>
      </w:r>
      <w:r>
        <w:rPr>
          <w:rFonts w:ascii="仿宋" w:hAnsi="仿宋" w:eastAsia="仿宋" w:cs="仿宋"/>
          <w:spacing w:val="-8"/>
          <w:sz w:val="28"/>
          <w:szCs w:val="28"/>
        </w:rPr>
        <w:t>拒收，并且乙方须向甲方支付本合同总服务费</w:t>
      </w:r>
      <w:r>
        <w:rPr>
          <w:rFonts w:ascii="仿宋" w:hAnsi="仿宋" w:eastAsia="仿宋" w:cs="仿宋"/>
          <w:spacing w:val="53"/>
          <w:sz w:val="28"/>
          <w:szCs w:val="28"/>
          <w:u w:val="single" w:color="auto"/>
        </w:rPr>
        <w:t xml:space="preserve">  </w:t>
      </w:r>
      <w:r>
        <w:rPr>
          <w:rFonts w:ascii="仿宋" w:hAnsi="仿宋" w:eastAsia="仿宋" w:cs="仿宋"/>
          <w:spacing w:val="-128"/>
          <w:sz w:val="28"/>
          <w:szCs w:val="28"/>
        </w:rPr>
        <w:t xml:space="preserve"> </w:t>
      </w:r>
      <w:r>
        <w:rPr>
          <w:rFonts w:ascii="仿宋" w:hAnsi="仿宋" w:eastAsia="仿宋" w:cs="仿宋"/>
          <w:spacing w:val="-8"/>
          <w:sz w:val="28"/>
          <w:szCs w:val="28"/>
        </w:rPr>
        <w:t>%的违约金。</w:t>
      </w:r>
    </w:p>
    <w:p w14:paraId="26DB1277">
      <w:pPr>
        <w:spacing w:before="249" w:line="342" w:lineRule="auto"/>
        <w:ind w:left="5" w:right="4" w:firstLine="571"/>
        <w:rPr>
          <w:rFonts w:ascii="仿宋" w:hAnsi="仿宋" w:eastAsia="仿宋" w:cs="仿宋"/>
          <w:sz w:val="28"/>
          <w:szCs w:val="28"/>
        </w:rPr>
      </w:pPr>
      <w:r>
        <w:rPr>
          <w:rFonts w:ascii="仿宋" w:hAnsi="仿宋" w:eastAsia="仿宋" w:cs="仿宋"/>
          <w:spacing w:val="4"/>
          <w:sz w:val="28"/>
          <w:szCs w:val="28"/>
        </w:rPr>
        <w:t>3、乙方未能按照本合同约定时间提供服务或</w:t>
      </w:r>
      <w:r>
        <w:rPr>
          <w:rFonts w:ascii="仿宋" w:hAnsi="仿宋" w:eastAsia="仿宋" w:cs="仿宋"/>
          <w:spacing w:val="3"/>
          <w:sz w:val="28"/>
          <w:szCs w:val="28"/>
        </w:rPr>
        <w:t>完成约定的项目服务内</w:t>
      </w:r>
      <w:r>
        <w:rPr>
          <w:rFonts w:ascii="仿宋" w:hAnsi="仿宋" w:eastAsia="仿宋" w:cs="仿宋"/>
          <w:sz w:val="28"/>
          <w:szCs w:val="28"/>
        </w:rPr>
        <w:t xml:space="preserve"> </w:t>
      </w:r>
      <w:r>
        <w:rPr>
          <w:rFonts w:ascii="仿宋" w:hAnsi="仿宋" w:eastAsia="仿宋" w:cs="仿宋"/>
          <w:spacing w:val="6"/>
          <w:sz w:val="28"/>
          <w:szCs w:val="28"/>
        </w:rPr>
        <w:t>容的，从逾期之日起每日按本合同总服务费</w:t>
      </w:r>
      <w:r>
        <w:rPr>
          <w:rFonts w:ascii="仿宋" w:hAnsi="仿宋" w:eastAsia="仿宋" w:cs="仿宋"/>
          <w:spacing w:val="-128"/>
          <w:sz w:val="28"/>
          <w:szCs w:val="28"/>
        </w:rPr>
        <w:t xml:space="preserve"> </w:t>
      </w:r>
      <w:r>
        <w:rPr>
          <w:rFonts w:ascii="仿宋" w:hAnsi="仿宋" w:eastAsia="仿宋" w:cs="仿宋"/>
          <w:spacing w:val="18"/>
          <w:sz w:val="28"/>
          <w:szCs w:val="28"/>
          <w:u w:val="single" w:color="auto"/>
        </w:rPr>
        <w:t xml:space="preserve">   </w:t>
      </w:r>
      <w:r>
        <w:rPr>
          <w:rFonts w:ascii="仿宋" w:hAnsi="仿宋" w:eastAsia="仿宋" w:cs="仿宋"/>
          <w:spacing w:val="-128"/>
          <w:sz w:val="28"/>
          <w:szCs w:val="28"/>
        </w:rPr>
        <w:t xml:space="preserve"> </w:t>
      </w:r>
      <w:r>
        <w:rPr>
          <w:rFonts w:ascii="仿宋" w:hAnsi="仿宋" w:eastAsia="仿宋" w:cs="仿宋"/>
          <w:spacing w:val="6"/>
          <w:sz w:val="28"/>
          <w:szCs w:val="28"/>
        </w:rPr>
        <w:t>%的数额向甲方支付违约</w:t>
      </w:r>
      <w:r>
        <w:rPr>
          <w:rFonts w:ascii="仿宋" w:hAnsi="仿宋" w:eastAsia="仿宋" w:cs="仿宋"/>
          <w:sz w:val="28"/>
          <w:szCs w:val="28"/>
        </w:rPr>
        <w:t xml:space="preserve"> </w:t>
      </w:r>
      <w:r>
        <w:rPr>
          <w:rFonts w:ascii="仿宋" w:hAnsi="仿宋" w:eastAsia="仿宋" w:cs="仿宋"/>
          <w:spacing w:val="-9"/>
          <w:sz w:val="28"/>
          <w:szCs w:val="28"/>
        </w:rPr>
        <w:t>金；逾期</w:t>
      </w:r>
      <w:r>
        <w:rPr>
          <w:rFonts w:ascii="仿宋" w:hAnsi="仿宋" w:eastAsia="仿宋" w:cs="仿宋"/>
          <w:spacing w:val="-109"/>
          <w:sz w:val="28"/>
          <w:szCs w:val="28"/>
        </w:rPr>
        <w:t xml:space="preserve"> </w:t>
      </w:r>
      <w:r>
        <w:rPr>
          <w:rFonts w:ascii="仿宋" w:hAnsi="仿宋" w:eastAsia="仿宋" w:cs="仿宋"/>
          <w:spacing w:val="-9"/>
          <w:sz w:val="28"/>
          <w:szCs w:val="28"/>
          <w:u w:val="single" w:color="auto"/>
        </w:rPr>
        <w:t xml:space="preserve">   </w:t>
      </w:r>
      <w:r>
        <w:rPr>
          <w:rFonts w:ascii="仿宋" w:hAnsi="仿宋" w:eastAsia="仿宋" w:cs="仿宋"/>
          <w:spacing w:val="-9"/>
          <w:sz w:val="28"/>
          <w:szCs w:val="28"/>
        </w:rPr>
        <w:t xml:space="preserve"> 日以上的，甲方有权终止合同，由此造成的甲方经济损失由乙</w:t>
      </w:r>
      <w:r>
        <w:rPr>
          <w:rFonts w:ascii="仿宋" w:hAnsi="仿宋" w:eastAsia="仿宋" w:cs="仿宋"/>
          <w:sz w:val="28"/>
          <w:szCs w:val="28"/>
        </w:rPr>
        <w:t xml:space="preserve"> </w:t>
      </w:r>
      <w:r>
        <w:rPr>
          <w:rFonts w:ascii="仿宋" w:hAnsi="仿宋" w:eastAsia="仿宋" w:cs="仿宋"/>
          <w:spacing w:val="-10"/>
          <w:sz w:val="28"/>
          <w:szCs w:val="28"/>
        </w:rPr>
        <w:t>方承担。</w:t>
      </w:r>
    </w:p>
    <w:p w14:paraId="3954970E">
      <w:pPr>
        <w:spacing w:before="247" w:line="299" w:lineRule="auto"/>
        <w:ind w:left="53" w:right="7" w:firstLine="511"/>
        <w:rPr>
          <w:rFonts w:ascii="仿宋" w:hAnsi="仿宋" w:eastAsia="仿宋" w:cs="仿宋"/>
          <w:sz w:val="28"/>
          <w:szCs w:val="28"/>
        </w:rPr>
      </w:pPr>
      <w:r>
        <w:rPr>
          <w:rFonts w:ascii="仿宋" w:hAnsi="仿宋" w:eastAsia="仿宋" w:cs="仿宋"/>
          <w:spacing w:val="-5"/>
          <w:sz w:val="28"/>
          <w:szCs w:val="28"/>
        </w:rPr>
        <w:t>4、未经甲方同意，乙方不得擅自将本合同服务转包第三方承担。如擅</w:t>
      </w:r>
      <w:r>
        <w:rPr>
          <w:rFonts w:ascii="仿宋" w:hAnsi="仿宋" w:eastAsia="仿宋" w:cs="仿宋"/>
          <w:spacing w:val="9"/>
          <w:sz w:val="28"/>
          <w:szCs w:val="28"/>
        </w:rPr>
        <w:t xml:space="preserve"> </w:t>
      </w:r>
      <w:r>
        <w:rPr>
          <w:rFonts w:ascii="仿宋" w:hAnsi="仿宋" w:eastAsia="仿宋" w:cs="仿宋"/>
          <w:spacing w:val="-9"/>
          <w:sz w:val="28"/>
          <w:szCs w:val="28"/>
        </w:rPr>
        <w:t>自转包，则乙方应支付给甲方本合同总服务费</w:t>
      </w:r>
      <w:r>
        <w:rPr>
          <w:rFonts w:ascii="仿宋" w:hAnsi="仿宋" w:eastAsia="仿宋" w:cs="仿宋"/>
          <w:spacing w:val="-9"/>
          <w:sz w:val="28"/>
          <w:szCs w:val="28"/>
          <w:u w:val="single" w:color="auto"/>
        </w:rPr>
        <w:t xml:space="preserve">    </w:t>
      </w:r>
      <w:r>
        <w:rPr>
          <w:rFonts w:ascii="仿宋" w:hAnsi="仿宋" w:eastAsia="仿宋" w:cs="仿宋"/>
          <w:spacing w:val="-116"/>
          <w:sz w:val="28"/>
          <w:szCs w:val="28"/>
        </w:rPr>
        <w:t xml:space="preserve"> </w:t>
      </w:r>
      <w:r>
        <w:rPr>
          <w:rFonts w:ascii="仿宋" w:hAnsi="仿宋" w:eastAsia="仿宋" w:cs="仿宋"/>
          <w:spacing w:val="-9"/>
          <w:sz w:val="28"/>
          <w:szCs w:val="28"/>
        </w:rPr>
        <w:t>%的违约金。</w:t>
      </w:r>
    </w:p>
    <w:p w14:paraId="5250F5AF">
      <w:pPr>
        <w:spacing w:line="299" w:lineRule="auto"/>
        <w:rPr>
          <w:rFonts w:ascii="仿宋" w:hAnsi="仿宋" w:eastAsia="仿宋" w:cs="仿宋"/>
          <w:sz w:val="28"/>
          <w:szCs w:val="28"/>
        </w:rPr>
        <w:sectPr>
          <w:footerReference r:id="rId29" w:type="default"/>
          <w:pgSz w:w="11907" w:h="16839"/>
          <w:pgMar w:top="400" w:right="1399" w:bottom="1333" w:left="1539" w:header="0" w:footer="1022" w:gutter="0"/>
          <w:cols w:space="720" w:num="1"/>
        </w:sectPr>
      </w:pPr>
    </w:p>
    <w:p w14:paraId="5090C849">
      <w:pPr>
        <w:pStyle w:val="2"/>
        <w:spacing w:line="259" w:lineRule="auto"/>
      </w:pPr>
    </w:p>
    <w:p w14:paraId="13964F99">
      <w:pPr>
        <w:pStyle w:val="2"/>
        <w:spacing w:line="260" w:lineRule="auto"/>
      </w:pPr>
    </w:p>
    <w:p w14:paraId="68CA0AC5">
      <w:pPr>
        <w:pStyle w:val="2"/>
        <w:spacing w:line="260" w:lineRule="auto"/>
      </w:pPr>
    </w:p>
    <w:p w14:paraId="11576A9B">
      <w:pPr>
        <w:pStyle w:val="2"/>
        <w:spacing w:line="260" w:lineRule="auto"/>
      </w:pPr>
    </w:p>
    <w:p w14:paraId="00B4C4A9">
      <w:pPr>
        <w:pStyle w:val="2"/>
        <w:spacing w:line="260" w:lineRule="auto"/>
      </w:pPr>
    </w:p>
    <w:p w14:paraId="2AB07B26">
      <w:pPr>
        <w:pStyle w:val="2"/>
        <w:spacing w:line="260" w:lineRule="auto"/>
      </w:pPr>
    </w:p>
    <w:p w14:paraId="229B8198">
      <w:pPr>
        <w:pStyle w:val="2"/>
        <w:spacing w:line="260" w:lineRule="auto"/>
      </w:pPr>
    </w:p>
    <w:p w14:paraId="69AA4A0E">
      <w:pPr>
        <w:spacing w:before="92" w:line="218" w:lineRule="auto"/>
        <w:ind w:left="676"/>
        <w:rPr>
          <w:rFonts w:ascii="仿宋" w:hAnsi="仿宋" w:eastAsia="仿宋" w:cs="仿宋"/>
          <w:sz w:val="28"/>
          <w:szCs w:val="28"/>
        </w:rPr>
      </w:pPr>
      <w:r>
        <w:rPr>
          <w:rFonts w:ascii="仿宋" w:hAnsi="仿宋" w:eastAsia="仿宋" w:cs="仿宋"/>
          <w:spacing w:val="-9"/>
          <w:sz w:val="28"/>
          <w:szCs w:val="28"/>
        </w:rPr>
        <w:t>5、其他违约责任按《中华人民共和国民法典》处理。</w:t>
      </w:r>
    </w:p>
    <w:p w14:paraId="2ABD7A60">
      <w:pPr>
        <w:spacing w:before="247" w:line="219" w:lineRule="auto"/>
        <w:ind w:left="671"/>
        <w:rPr>
          <w:rFonts w:ascii="仿宋" w:hAnsi="仿宋" w:eastAsia="仿宋" w:cs="仿宋"/>
          <w:sz w:val="28"/>
          <w:szCs w:val="28"/>
        </w:rPr>
      </w:pPr>
      <w:r>
        <w:rPr>
          <w:rFonts w:ascii="仿宋" w:hAnsi="仿宋" w:eastAsia="仿宋" w:cs="仿宋"/>
          <w:spacing w:val="-11"/>
          <w:sz w:val="28"/>
          <w:szCs w:val="28"/>
        </w:rPr>
        <w:t>第十条</w:t>
      </w:r>
      <w:r>
        <w:rPr>
          <w:rFonts w:ascii="仿宋" w:hAnsi="仿宋" w:eastAsia="仿宋" w:cs="仿宋"/>
          <w:spacing w:val="123"/>
          <w:sz w:val="28"/>
          <w:szCs w:val="28"/>
        </w:rPr>
        <w:t xml:space="preserve"> </w:t>
      </w:r>
      <w:r>
        <w:rPr>
          <w:rFonts w:ascii="仿宋" w:hAnsi="仿宋" w:eastAsia="仿宋" w:cs="仿宋"/>
          <w:spacing w:val="-11"/>
          <w:sz w:val="28"/>
          <w:szCs w:val="28"/>
        </w:rPr>
        <w:t>知识产权归属</w:t>
      </w:r>
    </w:p>
    <w:p w14:paraId="119DD687">
      <w:pPr>
        <w:spacing w:before="247" w:line="383" w:lineRule="auto"/>
        <w:ind w:left="117" w:right="9" w:firstLine="573"/>
        <w:jc w:val="both"/>
        <w:rPr>
          <w:rFonts w:ascii="仿宋" w:hAnsi="仿宋" w:eastAsia="仿宋" w:cs="仿宋"/>
          <w:sz w:val="28"/>
          <w:szCs w:val="28"/>
        </w:rPr>
      </w:pPr>
      <w:r>
        <w:rPr>
          <w:rFonts w:ascii="仿宋" w:hAnsi="仿宋" w:eastAsia="仿宋" w:cs="仿宋"/>
          <w:spacing w:val="-18"/>
          <w:sz w:val="28"/>
          <w:szCs w:val="28"/>
        </w:rPr>
        <w:t>甲方有义务保护乙方的知识产权，未经乙方同意，不得将乙方交付的具有</w:t>
      </w:r>
      <w:r>
        <w:rPr>
          <w:rFonts w:ascii="仿宋" w:hAnsi="仿宋" w:eastAsia="仿宋" w:cs="仿宋"/>
          <w:sz w:val="28"/>
          <w:szCs w:val="28"/>
        </w:rPr>
        <w:t xml:space="preserve"> </w:t>
      </w:r>
      <w:r>
        <w:rPr>
          <w:rFonts w:ascii="仿宋" w:hAnsi="仿宋" w:eastAsia="仿宋" w:cs="仿宋"/>
          <w:spacing w:val="-9"/>
          <w:sz w:val="28"/>
          <w:szCs w:val="28"/>
        </w:rPr>
        <w:t>知识产权性质的成果文件、资料向第三方转让或用于本合同以外的项目。如</w:t>
      </w:r>
      <w:r>
        <w:rPr>
          <w:rFonts w:ascii="仿宋" w:hAnsi="仿宋" w:eastAsia="仿宋" w:cs="仿宋"/>
          <w:spacing w:val="9"/>
          <w:sz w:val="28"/>
          <w:szCs w:val="28"/>
        </w:rPr>
        <w:t xml:space="preserve"> </w:t>
      </w:r>
      <w:r>
        <w:rPr>
          <w:rFonts w:ascii="仿宋" w:hAnsi="仿宋" w:eastAsia="仿宋" w:cs="仿宋"/>
          <w:spacing w:val="-11"/>
          <w:sz w:val="28"/>
          <w:szCs w:val="28"/>
        </w:rPr>
        <w:t>发生以上情况，乙方有权索赔，但甲方依据相关法定职责对外公开的除外。</w:t>
      </w:r>
    </w:p>
    <w:p w14:paraId="3B825001">
      <w:pPr>
        <w:spacing w:line="217" w:lineRule="auto"/>
        <w:ind w:left="671"/>
        <w:rPr>
          <w:rFonts w:ascii="仿宋" w:hAnsi="仿宋" w:eastAsia="仿宋" w:cs="仿宋"/>
          <w:sz w:val="28"/>
          <w:szCs w:val="28"/>
        </w:rPr>
      </w:pPr>
      <w:r>
        <w:rPr>
          <w:rFonts w:ascii="仿宋" w:hAnsi="仿宋" w:eastAsia="仿宋" w:cs="仿宋"/>
          <w:spacing w:val="-11"/>
          <w:sz w:val="28"/>
          <w:szCs w:val="28"/>
        </w:rPr>
        <w:t>第十一条</w:t>
      </w:r>
      <w:r>
        <w:rPr>
          <w:rFonts w:ascii="仿宋" w:hAnsi="仿宋" w:eastAsia="仿宋" w:cs="仿宋"/>
          <w:spacing w:val="124"/>
          <w:sz w:val="28"/>
          <w:szCs w:val="28"/>
        </w:rPr>
        <w:t xml:space="preserve"> </w:t>
      </w:r>
      <w:r>
        <w:rPr>
          <w:rFonts w:ascii="仿宋" w:hAnsi="仿宋" w:eastAsia="仿宋" w:cs="仿宋"/>
          <w:spacing w:val="-11"/>
          <w:sz w:val="28"/>
          <w:szCs w:val="28"/>
        </w:rPr>
        <w:t>保密条款</w:t>
      </w:r>
    </w:p>
    <w:p w14:paraId="170496AB">
      <w:pPr>
        <w:spacing w:before="252" w:line="382" w:lineRule="auto"/>
        <w:ind w:left="124" w:firstLine="564"/>
        <w:jc w:val="both"/>
        <w:rPr>
          <w:rFonts w:ascii="仿宋" w:hAnsi="仿宋" w:eastAsia="仿宋" w:cs="仿宋"/>
          <w:sz w:val="28"/>
          <w:szCs w:val="28"/>
        </w:rPr>
      </w:pPr>
      <w:r>
        <w:rPr>
          <w:rFonts w:ascii="仿宋" w:hAnsi="仿宋" w:eastAsia="仿宋" w:cs="仿宋"/>
          <w:spacing w:val="-18"/>
          <w:sz w:val="28"/>
          <w:szCs w:val="28"/>
        </w:rPr>
        <w:t>乙方应遵守国家有关保密的法律法规和行业规定，并对甲方提供的资料负</w:t>
      </w:r>
      <w:r>
        <w:rPr>
          <w:rFonts w:ascii="仿宋" w:hAnsi="仿宋" w:eastAsia="仿宋" w:cs="仿宋"/>
          <w:spacing w:val="3"/>
          <w:sz w:val="28"/>
          <w:szCs w:val="28"/>
        </w:rPr>
        <w:t xml:space="preserve"> </w:t>
      </w:r>
      <w:r>
        <w:rPr>
          <w:rFonts w:ascii="仿宋" w:hAnsi="仿宋" w:eastAsia="仿宋" w:cs="仿宋"/>
          <w:spacing w:val="-9"/>
          <w:sz w:val="28"/>
          <w:szCs w:val="28"/>
        </w:rPr>
        <w:t>有保密义务。未经甲方同意，不得将承接政府公共服务项目获得的政府、公</w:t>
      </w:r>
      <w:r>
        <w:rPr>
          <w:rFonts w:ascii="仿宋" w:hAnsi="仿宋" w:eastAsia="仿宋" w:cs="仿宋"/>
          <w:spacing w:val="18"/>
          <w:sz w:val="28"/>
          <w:szCs w:val="28"/>
        </w:rPr>
        <w:t xml:space="preserve"> </w:t>
      </w:r>
      <w:r>
        <w:rPr>
          <w:rFonts w:ascii="仿宋" w:hAnsi="仿宋" w:eastAsia="仿宋" w:cs="仿宋"/>
          <w:spacing w:val="-17"/>
          <w:sz w:val="28"/>
          <w:szCs w:val="28"/>
        </w:rPr>
        <w:t>民个人等各种信息和资料提供给其他单位和个人。如发生以上情况，甲方有权</w:t>
      </w:r>
      <w:r>
        <w:rPr>
          <w:rFonts w:ascii="仿宋" w:hAnsi="仿宋" w:eastAsia="仿宋" w:cs="仿宋"/>
          <w:spacing w:val="11"/>
          <w:sz w:val="28"/>
          <w:szCs w:val="28"/>
        </w:rPr>
        <w:t xml:space="preserve"> </w:t>
      </w:r>
      <w:r>
        <w:rPr>
          <w:rFonts w:ascii="仿宋" w:hAnsi="仿宋" w:eastAsia="仿宋" w:cs="仿宋"/>
          <w:spacing w:val="-21"/>
          <w:sz w:val="28"/>
          <w:szCs w:val="28"/>
        </w:rPr>
        <w:t>索赔。</w:t>
      </w:r>
    </w:p>
    <w:p w14:paraId="0B29BA32">
      <w:pPr>
        <w:spacing w:line="218" w:lineRule="auto"/>
        <w:ind w:left="655"/>
        <w:rPr>
          <w:rFonts w:ascii="仿宋" w:hAnsi="仿宋" w:eastAsia="仿宋" w:cs="仿宋"/>
          <w:sz w:val="28"/>
          <w:szCs w:val="28"/>
        </w:rPr>
      </w:pPr>
      <w:r>
        <w:rPr>
          <w:rFonts w:ascii="仿宋" w:hAnsi="仿宋" w:eastAsia="仿宋" w:cs="仿宋"/>
          <w:spacing w:val="-18"/>
          <w:sz w:val="28"/>
          <w:szCs w:val="28"/>
        </w:rPr>
        <w:t>第十二条</w:t>
      </w:r>
      <w:r>
        <w:rPr>
          <w:rFonts w:ascii="仿宋" w:hAnsi="仿宋" w:eastAsia="仿宋" w:cs="仿宋"/>
          <w:spacing w:val="38"/>
          <w:sz w:val="28"/>
          <w:szCs w:val="28"/>
        </w:rPr>
        <w:t xml:space="preserve">  </w:t>
      </w:r>
      <w:r>
        <w:rPr>
          <w:rFonts w:ascii="仿宋" w:hAnsi="仿宋" w:eastAsia="仿宋" w:cs="仿宋"/>
          <w:spacing w:val="-18"/>
          <w:sz w:val="28"/>
          <w:szCs w:val="28"/>
        </w:rPr>
        <w:t>争议的解决</w:t>
      </w:r>
    </w:p>
    <w:p w14:paraId="424B18E5">
      <w:pPr>
        <w:spacing w:before="250" w:line="382" w:lineRule="auto"/>
        <w:ind w:left="124" w:right="23" w:firstLine="569"/>
        <w:rPr>
          <w:rFonts w:ascii="仿宋" w:hAnsi="仿宋" w:eastAsia="仿宋" w:cs="仿宋"/>
          <w:sz w:val="28"/>
          <w:szCs w:val="28"/>
        </w:rPr>
      </w:pPr>
      <w:r>
        <w:rPr>
          <w:rFonts w:ascii="仿宋" w:hAnsi="仿宋" w:eastAsia="仿宋" w:cs="仿宋"/>
          <w:spacing w:val="8"/>
          <w:sz w:val="28"/>
          <w:szCs w:val="28"/>
        </w:rPr>
        <w:t>本合同在履行过程中发生的任何争议，如双方不能通过友好协商解</w:t>
      </w:r>
      <w:r>
        <w:rPr>
          <w:rFonts w:ascii="仿宋" w:hAnsi="仿宋" w:eastAsia="仿宋" w:cs="仿宋"/>
          <w:spacing w:val="16"/>
          <w:sz w:val="28"/>
          <w:szCs w:val="28"/>
        </w:rPr>
        <w:t xml:space="preserve"> </w:t>
      </w:r>
      <w:r>
        <w:rPr>
          <w:rFonts w:ascii="仿宋" w:hAnsi="仿宋" w:eastAsia="仿宋" w:cs="仿宋"/>
          <w:spacing w:val="-9"/>
          <w:sz w:val="28"/>
          <w:szCs w:val="28"/>
        </w:rPr>
        <w:t>决，由甲方所在地人民法院处理。</w:t>
      </w:r>
    </w:p>
    <w:p w14:paraId="151128BC">
      <w:pPr>
        <w:spacing w:before="1" w:line="218" w:lineRule="auto"/>
        <w:ind w:left="671"/>
        <w:rPr>
          <w:rFonts w:ascii="仿宋" w:hAnsi="仿宋" w:eastAsia="仿宋" w:cs="仿宋"/>
          <w:sz w:val="28"/>
          <w:szCs w:val="28"/>
        </w:rPr>
      </w:pPr>
      <w:r>
        <w:rPr>
          <w:rFonts w:ascii="仿宋" w:hAnsi="仿宋" w:eastAsia="仿宋" w:cs="仿宋"/>
          <w:spacing w:val="-12"/>
          <w:sz w:val="28"/>
          <w:szCs w:val="28"/>
        </w:rPr>
        <w:t>第十三条</w:t>
      </w:r>
      <w:r>
        <w:rPr>
          <w:rFonts w:ascii="仿宋" w:hAnsi="仿宋" w:eastAsia="仿宋" w:cs="仿宋"/>
          <w:spacing w:val="132"/>
          <w:sz w:val="28"/>
          <w:szCs w:val="28"/>
        </w:rPr>
        <w:t xml:space="preserve"> </w:t>
      </w:r>
      <w:r>
        <w:rPr>
          <w:rFonts w:ascii="仿宋" w:hAnsi="仿宋" w:eastAsia="仿宋" w:cs="仿宋"/>
          <w:spacing w:val="-12"/>
          <w:sz w:val="28"/>
          <w:szCs w:val="28"/>
        </w:rPr>
        <w:t>不可抗力</w:t>
      </w:r>
    </w:p>
    <w:p w14:paraId="28E99382">
      <w:pPr>
        <w:spacing w:before="247" w:line="383" w:lineRule="auto"/>
        <w:ind w:left="119" w:right="11" w:firstLine="537"/>
        <w:jc w:val="both"/>
        <w:rPr>
          <w:rFonts w:ascii="仿宋" w:hAnsi="仿宋" w:eastAsia="仿宋" w:cs="仿宋"/>
          <w:sz w:val="28"/>
          <w:szCs w:val="28"/>
        </w:rPr>
      </w:pPr>
      <w:r>
        <w:rPr>
          <w:rFonts w:ascii="仿宋" w:hAnsi="仿宋" w:eastAsia="仿宋" w:cs="仿宋"/>
          <w:spacing w:val="-15"/>
          <w:sz w:val="28"/>
          <w:szCs w:val="28"/>
        </w:rPr>
        <w:t>任何一方由于不可抗力原因不能履行合同时，应在不可抗力事件发生</w:t>
      </w:r>
      <w:r>
        <w:rPr>
          <w:rFonts w:ascii="仿宋" w:hAnsi="仿宋" w:eastAsia="仿宋" w:cs="仿宋"/>
          <w:spacing w:val="-16"/>
          <w:sz w:val="28"/>
          <w:szCs w:val="28"/>
        </w:rPr>
        <w:t>后</w:t>
      </w:r>
      <w:r>
        <w:rPr>
          <w:rFonts w:ascii="仿宋" w:hAnsi="仿宋" w:eastAsia="仿宋" w:cs="仿宋"/>
          <w:spacing w:val="-63"/>
          <w:sz w:val="28"/>
          <w:szCs w:val="28"/>
        </w:rPr>
        <w:t xml:space="preserve"> </w:t>
      </w:r>
      <w:r>
        <w:rPr>
          <w:rFonts w:ascii="仿宋" w:hAnsi="仿宋" w:eastAsia="仿宋" w:cs="仿宋"/>
          <w:spacing w:val="-16"/>
          <w:sz w:val="28"/>
          <w:szCs w:val="28"/>
        </w:rPr>
        <w:t>1</w:t>
      </w:r>
      <w:r>
        <w:rPr>
          <w:rFonts w:ascii="仿宋" w:hAnsi="仿宋" w:eastAsia="仿宋" w:cs="仿宋"/>
          <w:sz w:val="28"/>
          <w:szCs w:val="28"/>
        </w:rPr>
        <w:t xml:space="preserve"> </w:t>
      </w:r>
      <w:r>
        <w:rPr>
          <w:rFonts w:ascii="仿宋" w:hAnsi="仿宋" w:eastAsia="仿宋" w:cs="仿宋"/>
          <w:spacing w:val="-9"/>
          <w:sz w:val="28"/>
          <w:szCs w:val="28"/>
        </w:rPr>
        <w:t>日内向对方通报，以减轻可能给对方造成的损失，在取得有关机构的不可抗</w:t>
      </w:r>
      <w:r>
        <w:rPr>
          <w:rFonts w:ascii="仿宋" w:hAnsi="仿宋" w:eastAsia="仿宋" w:cs="仿宋"/>
          <w:spacing w:val="10"/>
          <w:sz w:val="28"/>
          <w:szCs w:val="28"/>
        </w:rPr>
        <w:t xml:space="preserve"> </w:t>
      </w:r>
      <w:r>
        <w:rPr>
          <w:rFonts w:ascii="仿宋" w:hAnsi="仿宋" w:eastAsia="仿宋" w:cs="仿宋"/>
          <w:spacing w:val="-9"/>
          <w:sz w:val="28"/>
          <w:szCs w:val="28"/>
        </w:rPr>
        <w:t>力证明或双方谅解确认后，允许延期履行或修订合同，并可根据具体情况部</w:t>
      </w:r>
      <w:r>
        <w:rPr>
          <w:rFonts w:ascii="仿宋" w:hAnsi="仿宋" w:eastAsia="仿宋" w:cs="仿宋"/>
          <w:spacing w:val="8"/>
          <w:sz w:val="28"/>
          <w:szCs w:val="28"/>
        </w:rPr>
        <w:t xml:space="preserve"> </w:t>
      </w:r>
      <w:r>
        <w:rPr>
          <w:rFonts w:ascii="仿宋" w:hAnsi="仿宋" w:eastAsia="仿宋" w:cs="仿宋"/>
          <w:spacing w:val="-8"/>
          <w:sz w:val="28"/>
          <w:szCs w:val="28"/>
        </w:rPr>
        <w:t>分或全部免于承担违约责任。</w:t>
      </w:r>
    </w:p>
    <w:p w14:paraId="26353D7B">
      <w:pPr>
        <w:spacing w:before="1" w:line="218" w:lineRule="auto"/>
        <w:ind w:left="671"/>
        <w:rPr>
          <w:rFonts w:ascii="仿宋" w:hAnsi="仿宋" w:eastAsia="仿宋" w:cs="仿宋"/>
          <w:sz w:val="28"/>
          <w:szCs w:val="28"/>
        </w:rPr>
      </w:pPr>
      <w:r>
        <w:rPr>
          <w:rFonts w:ascii="仿宋" w:hAnsi="仿宋" w:eastAsia="仿宋" w:cs="仿宋"/>
          <w:spacing w:val="-11"/>
          <w:sz w:val="28"/>
          <w:szCs w:val="28"/>
        </w:rPr>
        <w:t>第十四条</w:t>
      </w:r>
      <w:r>
        <w:rPr>
          <w:rFonts w:ascii="仿宋" w:hAnsi="仿宋" w:eastAsia="仿宋" w:cs="仿宋"/>
          <w:spacing w:val="123"/>
          <w:sz w:val="28"/>
          <w:szCs w:val="28"/>
        </w:rPr>
        <w:t xml:space="preserve"> </w:t>
      </w:r>
      <w:r>
        <w:rPr>
          <w:rFonts w:ascii="仿宋" w:hAnsi="仿宋" w:eastAsia="仿宋" w:cs="仿宋"/>
          <w:spacing w:val="-11"/>
          <w:sz w:val="28"/>
          <w:szCs w:val="28"/>
        </w:rPr>
        <w:t>合同的终止</w:t>
      </w:r>
    </w:p>
    <w:p w14:paraId="32BA54DE">
      <w:pPr>
        <w:spacing w:before="246" w:line="219" w:lineRule="auto"/>
        <w:ind w:left="675"/>
        <w:rPr>
          <w:rFonts w:ascii="仿宋" w:hAnsi="仿宋" w:eastAsia="仿宋" w:cs="仿宋"/>
          <w:sz w:val="28"/>
          <w:szCs w:val="28"/>
        </w:rPr>
      </w:pPr>
      <w:r>
        <w:rPr>
          <w:rFonts w:ascii="仿宋" w:hAnsi="仿宋" w:eastAsia="仿宋" w:cs="仿宋"/>
          <w:spacing w:val="-11"/>
          <w:sz w:val="28"/>
          <w:szCs w:val="28"/>
        </w:rPr>
        <w:t>1、本合同期满，双方未续签合同的；</w:t>
      </w:r>
    </w:p>
    <w:p w14:paraId="0D6B2D9F">
      <w:pPr>
        <w:spacing w:before="249" w:line="218" w:lineRule="auto"/>
        <w:ind w:left="673"/>
        <w:rPr>
          <w:rFonts w:ascii="仿宋" w:hAnsi="仿宋" w:eastAsia="仿宋" w:cs="仿宋"/>
          <w:sz w:val="28"/>
          <w:szCs w:val="28"/>
        </w:rPr>
      </w:pPr>
      <w:r>
        <w:rPr>
          <w:rFonts w:ascii="仿宋" w:hAnsi="仿宋" w:eastAsia="仿宋" w:cs="仿宋"/>
          <w:spacing w:val="-8"/>
          <w:sz w:val="28"/>
          <w:szCs w:val="28"/>
        </w:rPr>
        <w:t>2、乙方服务能力丧失，致使本合同服务无法</w:t>
      </w:r>
      <w:r>
        <w:rPr>
          <w:rFonts w:ascii="仿宋" w:hAnsi="仿宋" w:eastAsia="仿宋" w:cs="仿宋"/>
          <w:spacing w:val="-9"/>
          <w:sz w:val="28"/>
          <w:szCs w:val="28"/>
        </w:rPr>
        <w:t>正常提供的；</w:t>
      </w:r>
    </w:p>
    <w:p w14:paraId="3B6A1B6C">
      <w:pPr>
        <w:spacing w:before="250" w:line="216" w:lineRule="auto"/>
        <w:jc w:val="right"/>
        <w:rPr>
          <w:rFonts w:ascii="仿宋" w:hAnsi="仿宋" w:eastAsia="仿宋" w:cs="仿宋"/>
          <w:sz w:val="28"/>
          <w:szCs w:val="28"/>
        </w:rPr>
      </w:pPr>
      <w:r>
        <w:rPr>
          <w:rFonts w:ascii="仿宋" w:hAnsi="仿宋" w:eastAsia="仿宋" w:cs="仿宋"/>
          <w:spacing w:val="-8"/>
          <w:sz w:val="28"/>
          <w:szCs w:val="28"/>
        </w:rPr>
        <w:t>3、在履行合同过程中，发现乙方已不符合国办发〔2013〕96 号规</w:t>
      </w:r>
      <w:r>
        <w:rPr>
          <w:rFonts w:ascii="仿宋" w:hAnsi="仿宋" w:eastAsia="仿宋" w:cs="仿宋"/>
          <w:spacing w:val="-9"/>
          <w:sz w:val="28"/>
          <w:szCs w:val="28"/>
        </w:rPr>
        <w:t>定的</w:t>
      </w:r>
    </w:p>
    <w:p w14:paraId="7EB58746">
      <w:pPr>
        <w:spacing w:line="216" w:lineRule="auto"/>
        <w:rPr>
          <w:rFonts w:ascii="仿宋" w:hAnsi="仿宋" w:eastAsia="仿宋" w:cs="仿宋"/>
          <w:sz w:val="28"/>
          <w:szCs w:val="28"/>
        </w:rPr>
        <w:sectPr>
          <w:footerReference r:id="rId30" w:type="default"/>
          <w:pgSz w:w="11907" w:h="16839"/>
          <w:pgMar w:top="400" w:right="1394" w:bottom="1333" w:left="1424" w:header="0" w:footer="1022" w:gutter="0"/>
          <w:cols w:space="720" w:num="1"/>
        </w:sectPr>
      </w:pPr>
    </w:p>
    <w:p w14:paraId="19C917B7">
      <w:pPr>
        <w:pStyle w:val="2"/>
        <w:spacing w:line="260" w:lineRule="auto"/>
      </w:pPr>
    </w:p>
    <w:p w14:paraId="337E23C8">
      <w:pPr>
        <w:pStyle w:val="2"/>
        <w:spacing w:line="260" w:lineRule="auto"/>
      </w:pPr>
    </w:p>
    <w:p w14:paraId="12BC2BCB">
      <w:pPr>
        <w:pStyle w:val="2"/>
        <w:spacing w:line="260" w:lineRule="auto"/>
      </w:pPr>
    </w:p>
    <w:p w14:paraId="754B5D47">
      <w:pPr>
        <w:pStyle w:val="2"/>
        <w:spacing w:line="260" w:lineRule="auto"/>
      </w:pPr>
    </w:p>
    <w:p w14:paraId="0844CA89">
      <w:pPr>
        <w:pStyle w:val="2"/>
        <w:spacing w:line="260" w:lineRule="auto"/>
      </w:pPr>
    </w:p>
    <w:p w14:paraId="0767B7FF">
      <w:pPr>
        <w:pStyle w:val="2"/>
        <w:spacing w:line="260" w:lineRule="auto"/>
      </w:pPr>
    </w:p>
    <w:p w14:paraId="4DBE3EEE">
      <w:pPr>
        <w:pStyle w:val="2"/>
        <w:spacing w:line="260" w:lineRule="auto"/>
      </w:pPr>
    </w:p>
    <w:p w14:paraId="4D8AA50F">
      <w:pPr>
        <w:spacing w:before="91" w:line="217" w:lineRule="auto"/>
        <w:rPr>
          <w:rFonts w:ascii="仿宋" w:hAnsi="仿宋" w:eastAsia="仿宋" w:cs="仿宋"/>
          <w:sz w:val="28"/>
          <w:szCs w:val="28"/>
        </w:rPr>
      </w:pPr>
      <w:r>
        <w:rPr>
          <w:rFonts w:ascii="仿宋" w:hAnsi="仿宋" w:eastAsia="仿宋" w:cs="仿宋"/>
          <w:spacing w:val="-10"/>
          <w:sz w:val="28"/>
          <w:szCs w:val="28"/>
        </w:rPr>
        <w:t>承接主体应具备的条件，造成合同无法履行的；</w:t>
      </w:r>
    </w:p>
    <w:p w14:paraId="4674332A">
      <w:pPr>
        <w:spacing w:before="248" w:line="219" w:lineRule="auto"/>
        <w:ind w:left="552"/>
        <w:rPr>
          <w:rFonts w:ascii="仿宋" w:hAnsi="仿宋" w:eastAsia="仿宋" w:cs="仿宋"/>
          <w:sz w:val="28"/>
          <w:szCs w:val="28"/>
        </w:rPr>
      </w:pPr>
      <w:r>
        <w:rPr>
          <w:rFonts w:ascii="仿宋" w:hAnsi="仿宋" w:eastAsia="仿宋" w:cs="仿宋"/>
          <w:spacing w:val="-8"/>
          <w:sz w:val="28"/>
          <w:szCs w:val="28"/>
        </w:rPr>
        <w:t>4、受国家政策或法律法规变动影响，经双方协商终止本合同</w:t>
      </w:r>
      <w:r>
        <w:rPr>
          <w:rFonts w:ascii="仿宋" w:hAnsi="仿宋" w:eastAsia="仿宋" w:cs="仿宋"/>
          <w:spacing w:val="-9"/>
          <w:sz w:val="28"/>
          <w:szCs w:val="28"/>
        </w:rPr>
        <w:t>的。</w:t>
      </w:r>
    </w:p>
    <w:p w14:paraId="67BCD1C7">
      <w:pPr>
        <w:spacing w:before="248" w:line="219" w:lineRule="auto"/>
        <w:ind w:left="551"/>
        <w:rPr>
          <w:rFonts w:ascii="仿宋" w:hAnsi="仿宋" w:eastAsia="仿宋" w:cs="仿宋"/>
          <w:sz w:val="28"/>
          <w:szCs w:val="28"/>
        </w:rPr>
      </w:pPr>
      <w:r>
        <w:rPr>
          <w:rFonts w:ascii="仿宋" w:hAnsi="仿宋" w:eastAsia="仿宋" w:cs="仿宋"/>
          <w:spacing w:val="-11"/>
          <w:sz w:val="28"/>
          <w:szCs w:val="28"/>
        </w:rPr>
        <w:t>第十五条</w:t>
      </w:r>
      <w:r>
        <w:rPr>
          <w:rFonts w:ascii="仿宋" w:hAnsi="仿宋" w:eastAsia="仿宋" w:cs="仿宋"/>
          <w:spacing w:val="120"/>
          <w:sz w:val="28"/>
          <w:szCs w:val="28"/>
        </w:rPr>
        <w:t xml:space="preserve"> </w:t>
      </w:r>
      <w:r>
        <w:rPr>
          <w:rFonts w:ascii="仿宋" w:hAnsi="仿宋" w:eastAsia="仿宋" w:cs="仿宋"/>
          <w:spacing w:val="-11"/>
          <w:sz w:val="28"/>
          <w:szCs w:val="28"/>
        </w:rPr>
        <w:t>税费</w:t>
      </w:r>
    </w:p>
    <w:p w14:paraId="0E6AA21A">
      <w:pPr>
        <w:spacing w:before="249" w:line="217" w:lineRule="auto"/>
        <w:ind w:left="542"/>
        <w:rPr>
          <w:rFonts w:ascii="仿宋" w:hAnsi="仿宋" w:eastAsia="仿宋" w:cs="仿宋"/>
          <w:sz w:val="28"/>
          <w:szCs w:val="28"/>
        </w:rPr>
      </w:pPr>
      <w:r>
        <w:rPr>
          <w:rFonts w:ascii="仿宋" w:hAnsi="仿宋" w:eastAsia="仿宋" w:cs="仿宋"/>
          <w:spacing w:val="-8"/>
          <w:sz w:val="28"/>
          <w:szCs w:val="28"/>
        </w:rPr>
        <w:t>发生与履行本合同有关的一切税费均由乙方负担。</w:t>
      </w:r>
    </w:p>
    <w:p w14:paraId="54CA0A26">
      <w:pPr>
        <w:spacing w:before="248" w:line="218" w:lineRule="auto"/>
        <w:ind w:left="551"/>
        <w:rPr>
          <w:rFonts w:ascii="仿宋" w:hAnsi="仿宋" w:eastAsia="仿宋" w:cs="仿宋"/>
          <w:sz w:val="28"/>
          <w:szCs w:val="28"/>
        </w:rPr>
      </w:pPr>
      <w:r>
        <w:rPr>
          <w:rFonts w:ascii="仿宋" w:hAnsi="仿宋" w:eastAsia="仿宋" w:cs="仿宋"/>
          <w:spacing w:val="-11"/>
          <w:sz w:val="28"/>
          <w:szCs w:val="28"/>
        </w:rPr>
        <w:t>第十六条</w:t>
      </w:r>
      <w:r>
        <w:rPr>
          <w:rFonts w:ascii="仿宋" w:hAnsi="仿宋" w:eastAsia="仿宋" w:cs="仿宋"/>
          <w:spacing w:val="121"/>
          <w:sz w:val="28"/>
          <w:szCs w:val="28"/>
        </w:rPr>
        <w:t xml:space="preserve"> </w:t>
      </w:r>
      <w:r>
        <w:rPr>
          <w:rFonts w:ascii="仿宋" w:hAnsi="仿宋" w:eastAsia="仿宋" w:cs="仿宋"/>
          <w:spacing w:val="-11"/>
          <w:sz w:val="28"/>
          <w:szCs w:val="28"/>
        </w:rPr>
        <w:t>其他</w:t>
      </w:r>
    </w:p>
    <w:p w14:paraId="18B29E30">
      <w:pPr>
        <w:spacing w:before="250" w:line="328" w:lineRule="auto"/>
        <w:ind w:left="1" w:right="82" w:firstLine="566"/>
        <w:rPr>
          <w:rFonts w:ascii="仿宋" w:hAnsi="仿宋" w:eastAsia="仿宋" w:cs="仿宋"/>
          <w:sz w:val="28"/>
          <w:szCs w:val="28"/>
        </w:rPr>
      </w:pPr>
      <w:r>
        <w:rPr>
          <w:rFonts w:ascii="仿宋" w:hAnsi="仿宋" w:eastAsia="仿宋" w:cs="仿宋"/>
          <w:spacing w:val="-5"/>
          <w:sz w:val="28"/>
          <w:szCs w:val="28"/>
        </w:rPr>
        <w:t>1、本合同所有附件及相关购买文件均为本合同的有效组成部分，与本</w:t>
      </w:r>
      <w:r>
        <w:rPr>
          <w:rFonts w:ascii="仿宋" w:hAnsi="仿宋" w:eastAsia="仿宋" w:cs="仿宋"/>
          <w:spacing w:val="1"/>
          <w:sz w:val="28"/>
          <w:szCs w:val="28"/>
        </w:rPr>
        <w:t xml:space="preserve"> </w:t>
      </w:r>
      <w:r>
        <w:rPr>
          <w:rFonts w:ascii="仿宋" w:hAnsi="仿宋" w:eastAsia="仿宋" w:cs="仿宋"/>
          <w:spacing w:val="-9"/>
          <w:sz w:val="28"/>
          <w:szCs w:val="28"/>
        </w:rPr>
        <w:t>合同具有同等法律效力。若合同附件与本合同存在不一致的，则以本合同为</w:t>
      </w:r>
      <w:r>
        <w:rPr>
          <w:rFonts w:ascii="仿宋" w:hAnsi="仿宋" w:eastAsia="仿宋" w:cs="仿宋"/>
          <w:spacing w:val="11"/>
          <w:sz w:val="28"/>
          <w:szCs w:val="28"/>
        </w:rPr>
        <w:t xml:space="preserve"> </w:t>
      </w:r>
      <w:r>
        <w:rPr>
          <w:rFonts w:ascii="仿宋" w:hAnsi="仿宋" w:eastAsia="仿宋" w:cs="仿宋"/>
          <w:spacing w:val="-22"/>
          <w:sz w:val="28"/>
          <w:szCs w:val="28"/>
        </w:rPr>
        <w:t>准。</w:t>
      </w:r>
    </w:p>
    <w:p w14:paraId="16563DB4">
      <w:pPr>
        <w:spacing w:before="250" w:line="300" w:lineRule="auto"/>
        <w:ind w:left="6" w:firstLine="554"/>
        <w:rPr>
          <w:rFonts w:ascii="仿宋" w:hAnsi="仿宋" w:eastAsia="仿宋" w:cs="仿宋"/>
          <w:sz w:val="28"/>
          <w:szCs w:val="28"/>
        </w:rPr>
      </w:pPr>
      <w:r>
        <w:rPr>
          <w:rFonts w:ascii="仿宋" w:hAnsi="仿宋" w:eastAsia="仿宋" w:cs="仿宋"/>
          <w:spacing w:val="-11"/>
          <w:sz w:val="28"/>
          <w:szCs w:val="28"/>
        </w:rPr>
        <w:t>2、在履行本合同过程中，所有经双方签署确认的文件（包括会议纪要、</w:t>
      </w:r>
      <w:r>
        <w:rPr>
          <w:rFonts w:ascii="仿宋" w:hAnsi="仿宋" w:eastAsia="仿宋" w:cs="仿宋"/>
          <w:spacing w:val="9"/>
          <w:sz w:val="28"/>
          <w:szCs w:val="28"/>
        </w:rPr>
        <w:t xml:space="preserve"> </w:t>
      </w:r>
      <w:r>
        <w:rPr>
          <w:rFonts w:ascii="仿宋" w:hAnsi="仿宋" w:eastAsia="仿宋" w:cs="仿宋"/>
          <w:spacing w:val="-8"/>
          <w:sz w:val="28"/>
          <w:szCs w:val="28"/>
        </w:rPr>
        <w:t>补充协议、往来信函）即成为本合同的有效</w:t>
      </w:r>
      <w:r>
        <w:rPr>
          <w:rFonts w:ascii="仿宋" w:hAnsi="仿宋" w:eastAsia="仿宋" w:cs="仿宋"/>
          <w:spacing w:val="-9"/>
          <w:sz w:val="28"/>
          <w:szCs w:val="28"/>
        </w:rPr>
        <w:t>组成部分。</w:t>
      </w:r>
    </w:p>
    <w:p w14:paraId="5377D4B9">
      <w:pPr>
        <w:spacing w:before="247" w:line="301" w:lineRule="auto"/>
        <w:ind w:left="5" w:right="84" w:firstLine="566"/>
        <w:rPr>
          <w:rFonts w:ascii="仿宋" w:hAnsi="仿宋" w:eastAsia="仿宋" w:cs="仿宋"/>
          <w:sz w:val="28"/>
          <w:szCs w:val="28"/>
        </w:rPr>
      </w:pPr>
      <w:r>
        <w:rPr>
          <w:rFonts w:ascii="仿宋" w:hAnsi="仿宋" w:eastAsia="仿宋" w:cs="仿宋"/>
          <w:spacing w:val="-5"/>
          <w:sz w:val="28"/>
          <w:szCs w:val="28"/>
        </w:rPr>
        <w:t>3、如一方地址、电话、传真号码及乙方银行账户信息有变更，</w:t>
      </w:r>
      <w:r>
        <w:rPr>
          <w:rFonts w:ascii="仿宋" w:hAnsi="仿宋" w:eastAsia="仿宋" w:cs="仿宋"/>
          <w:spacing w:val="-6"/>
          <w:sz w:val="28"/>
          <w:szCs w:val="28"/>
        </w:rPr>
        <w:t>应在变</w:t>
      </w:r>
      <w:r>
        <w:rPr>
          <w:rFonts w:ascii="仿宋" w:hAnsi="仿宋" w:eastAsia="仿宋" w:cs="仿宋"/>
          <w:sz w:val="28"/>
          <w:szCs w:val="28"/>
        </w:rPr>
        <w:t xml:space="preserve"> </w:t>
      </w:r>
      <w:r>
        <w:rPr>
          <w:rFonts w:ascii="仿宋" w:hAnsi="仿宋" w:eastAsia="仿宋" w:cs="仿宋"/>
          <w:spacing w:val="-10"/>
          <w:sz w:val="28"/>
          <w:szCs w:val="28"/>
        </w:rPr>
        <w:t>更当日书面通知对方，否则，应承担相应责任。</w:t>
      </w:r>
    </w:p>
    <w:p w14:paraId="6AEBB7A3">
      <w:pPr>
        <w:spacing w:before="250" w:line="218" w:lineRule="auto"/>
        <w:ind w:left="535"/>
        <w:rPr>
          <w:rFonts w:ascii="仿宋" w:hAnsi="仿宋" w:eastAsia="仿宋" w:cs="仿宋"/>
          <w:sz w:val="28"/>
          <w:szCs w:val="28"/>
        </w:rPr>
      </w:pPr>
      <w:r>
        <w:rPr>
          <w:rFonts w:ascii="仿宋" w:hAnsi="仿宋" w:eastAsia="仿宋" w:cs="仿宋"/>
          <w:spacing w:val="-17"/>
          <w:sz w:val="28"/>
          <w:szCs w:val="28"/>
        </w:rPr>
        <w:t>第十七条</w:t>
      </w:r>
      <w:r>
        <w:rPr>
          <w:rFonts w:ascii="仿宋" w:hAnsi="仿宋" w:eastAsia="仿宋" w:cs="仿宋"/>
          <w:spacing w:val="25"/>
          <w:sz w:val="28"/>
          <w:szCs w:val="28"/>
        </w:rPr>
        <w:t xml:space="preserve">  </w:t>
      </w:r>
      <w:r>
        <w:rPr>
          <w:rFonts w:ascii="仿宋" w:hAnsi="仿宋" w:eastAsia="仿宋" w:cs="仿宋"/>
          <w:spacing w:val="-17"/>
          <w:sz w:val="28"/>
          <w:szCs w:val="28"/>
        </w:rPr>
        <w:t>补充条款</w:t>
      </w:r>
    </w:p>
    <w:p w14:paraId="6C19F139">
      <w:pPr>
        <w:spacing w:before="247" w:line="219" w:lineRule="auto"/>
        <w:ind w:left="550"/>
        <w:rPr>
          <w:rFonts w:ascii="仿宋" w:hAnsi="仿宋" w:eastAsia="仿宋" w:cs="仿宋"/>
          <w:sz w:val="28"/>
          <w:szCs w:val="28"/>
        </w:rPr>
      </w:pPr>
      <w:r>
        <w:rPr>
          <w:rFonts w:ascii="仿宋" w:hAnsi="仿宋" w:eastAsia="仿宋" w:cs="仿宋"/>
          <w:spacing w:val="-12"/>
          <w:sz w:val="28"/>
          <w:szCs w:val="28"/>
        </w:rPr>
        <w:t>1、谅解与备忘条款：</w:t>
      </w:r>
    </w:p>
    <w:p w14:paraId="0A9AEA73">
      <w:pPr>
        <w:spacing w:before="249" w:line="219" w:lineRule="auto"/>
        <w:ind w:left="548"/>
        <w:rPr>
          <w:rFonts w:ascii="仿宋" w:hAnsi="仿宋" w:eastAsia="仿宋" w:cs="仿宋"/>
          <w:sz w:val="28"/>
          <w:szCs w:val="28"/>
        </w:rPr>
      </w:pPr>
      <w:r>
        <w:rPr>
          <w:rFonts w:ascii="仿宋" w:hAnsi="仿宋" w:eastAsia="仿宋" w:cs="仿宋"/>
          <w:spacing w:val="-10"/>
          <w:sz w:val="28"/>
          <w:szCs w:val="28"/>
        </w:rPr>
        <w:t>2、双方不可撤销的责任与义务：</w:t>
      </w:r>
    </w:p>
    <w:p w14:paraId="2D051FC5">
      <w:pPr>
        <w:spacing w:before="249" w:line="218" w:lineRule="auto"/>
        <w:ind w:left="554"/>
        <w:rPr>
          <w:rFonts w:ascii="仿宋" w:hAnsi="仿宋" w:eastAsia="仿宋" w:cs="仿宋"/>
          <w:sz w:val="28"/>
          <w:szCs w:val="28"/>
        </w:rPr>
      </w:pPr>
      <w:r>
        <w:rPr>
          <w:rFonts w:ascii="仿宋" w:hAnsi="仿宋" w:eastAsia="仿宋" w:cs="仿宋"/>
          <w:spacing w:val="-13"/>
          <w:sz w:val="28"/>
          <w:szCs w:val="28"/>
        </w:rPr>
        <w:t>3、双方约定以下补充条款：</w:t>
      </w:r>
    </w:p>
    <w:p w14:paraId="5A8096C5">
      <w:pPr>
        <w:spacing w:before="247" w:line="219" w:lineRule="auto"/>
        <w:ind w:left="551"/>
        <w:rPr>
          <w:rFonts w:ascii="仿宋" w:hAnsi="仿宋" w:eastAsia="仿宋" w:cs="仿宋"/>
          <w:sz w:val="28"/>
          <w:szCs w:val="28"/>
        </w:rPr>
      </w:pPr>
      <w:r>
        <w:rPr>
          <w:rFonts w:ascii="仿宋" w:hAnsi="仿宋" w:eastAsia="仿宋" w:cs="仿宋"/>
          <w:spacing w:val="-11"/>
          <w:sz w:val="28"/>
          <w:szCs w:val="28"/>
        </w:rPr>
        <w:t>第十八条</w:t>
      </w:r>
      <w:r>
        <w:rPr>
          <w:rFonts w:ascii="仿宋" w:hAnsi="仿宋" w:eastAsia="仿宋" w:cs="仿宋"/>
          <w:spacing w:val="124"/>
          <w:sz w:val="28"/>
          <w:szCs w:val="28"/>
        </w:rPr>
        <w:t xml:space="preserve"> </w:t>
      </w:r>
      <w:r>
        <w:rPr>
          <w:rFonts w:ascii="仿宋" w:hAnsi="仿宋" w:eastAsia="仿宋" w:cs="仿宋"/>
          <w:spacing w:val="-11"/>
          <w:sz w:val="28"/>
          <w:szCs w:val="28"/>
        </w:rPr>
        <w:t>合同生效</w:t>
      </w:r>
    </w:p>
    <w:p w14:paraId="051C7CE8">
      <w:pPr>
        <w:spacing w:before="250" w:line="219" w:lineRule="auto"/>
        <w:ind w:left="538"/>
        <w:rPr>
          <w:rFonts w:ascii="仿宋" w:hAnsi="仿宋" w:eastAsia="仿宋" w:cs="仿宋"/>
          <w:sz w:val="28"/>
          <w:szCs w:val="28"/>
        </w:rPr>
      </w:pPr>
      <w:r>
        <w:rPr>
          <w:rFonts w:ascii="仿宋" w:hAnsi="仿宋" w:eastAsia="仿宋" w:cs="仿宋"/>
          <w:spacing w:val="-19"/>
          <w:sz w:val="28"/>
          <w:szCs w:val="28"/>
        </w:rPr>
        <w:t>1、本合同订立时间：</w:t>
      </w:r>
      <w:r>
        <w:rPr>
          <w:rFonts w:ascii="仿宋" w:hAnsi="仿宋" w:eastAsia="仿宋" w:cs="仿宋"/>
          <w:spacing w:val="12"/>
          <w:sz w:val="28"/>
          <w:szCs w:val="28"/>
        </w:rPr>
        <w:t xml:space="preserve">      </w:t>
      </w:r>
      <w:r>
        <w:rPr>
          <w:rFonts w:ascii="仿宋" w:hAnsi="仿宋" w:eastAsia="仿宋" w:cs="仿宋"/>
          <w:spacing w:val="-19"/>
          <w:sz w:val="28"/>
          <w:szCs w:val="28"/>
        </w:rPr>
        <w:t>年</w:t>
      </w:r>
      <w:r>
        <w:rPr>
          <w:rFonts w:ascii="仿宋" w:hAnsi="仿宋" w:eastAsia="仿宋" w:cs="仿宋"/>
          <w:spacing w:val="14"/>
          <w:sz w:val="28"/>
          <w:szCs w:val="28"/>
        </w:rPr>
        <w:t xml:space="preserve">    </w:t>
      </w:r>
      <w:r>
        <w:rPr>
          <w:rFonts w:ascii="仿宋" w:hAnsi="仿宋" w:eastAsia="仿宋" w:cs="仿宋"/>
          <w:spacing w:val="-19"/>
          <w:sz w:val="28"/>
          <w:szCs w:val="28"/>
        </w:rPr>
        <w:t>月</w:t>
      </w:r>
      <w:r>
        <w:rPr>
          <w:rFonts w:ascii="仿宋" w:hAnsi="仿宋" w:eastAsia="仿宋" w:cs="仿宋"/>
          <w:spacing w:val="5"/>
          <w:sz w:val="28"/>
          <w:szCs w:val="28"/>
        </w:rPr>
        <w:t xml:space="preserve">     </w:t>
      </w:r>
      <w:r>
        <w:rPr>
          <w:rFonts w:ascii="仿宋" w:hAnsi="仿宋" w:eastAsia="仿宋" w:cs="仿宋"/>
          <w:spacing w:val="-19"/>
          <w:sz w:val="28"/>
          <w:szCs w:val="28"/>
        </w:rPr>
        <w:t>日</w:t>
      </w:r>
    </w:p>
    <w:p w14:paraId="126030A8">
      <w:pPr>
        <w:spacing w:before="248" w:line="219" w:lineRule="auto"/>
        <w:ind w:left="565"/>
        <w:rPr>
          <w:rFonts w:ascii="仿宋" w:hAnsi="仿宋" w:eastAsia="仿宋" w:cs="仿宋"/>
          <w:sz w:val="28"/>
          <w:szCs w:val="28"/>
        </w:rPr>
      </w:pPr>
      <w:r>
        <w:rPr>
          <w:rFonts w:ascii="仿宋" w:hAnsi="仿宋" w:eastAsia="仿宋" w:cs="仿宋"/>
          <w:spacing w:val="-3"/>
          <w:sz w:val="28"/>
          <w:szCs w:val="28"/>
        </w:rPr>
        <w:t>2、本合同订立地点：</w:t>
      </w:r>
      <w:r>
        <w:rPr>
          <w:rFonts w:ascii="仿宋" w:hAnsi="仿宋" w:eastAsia="仿宋" w:cs="仿宋"/>
          <w:spacing w:val="-109"/>
          <w:sz w:val="28"/>
          <w:szCs w:val="28"/>
        </w:rPr>
        <w:t xml:space="preserve"> </w:t>
      </w:r>
      <w:r>
        <w:rPr>
          <w:rFonts w:ascii="仿宋" w:hAnsi="仿宋" w:eastAsia="仿宋" w:cs="仿宋"/>
          <w:spacing w:val="-3"/>
          <w:sz w:val="28"/>
          <w:szCs w:val="28"/>
          <w:u w:val="single" w:color="auto"/>
        </w:rPr>
        <w:t xml:space="preserve">                   </w:t>
      </w:r>
      <w:r>
        <w:rPr>
          <w:rFonts w:ascii="仿宋" w:hAnsi="仿宋" w:eastAsia="仿宋" w:cs="仿宋"/>
          <w:spacing w:val="-4"/>
          <w:sz w:val="28"/>
          <w:szCs w:val="28"/>
          <w:u w:val="single" w:color="auto"/>
        </w:rPr>
        <w:t xml:space="preserve">                 </w:t>
      </w:r>
      <w:r>
        <w:rPr>
          <w:rFonts w:ascii="仿宋" w:hAnsi="仿宋" w:eastAsia="仿宋" w:cs="仿宋"/>
          <w:spacing w:val="-4"/>
          <w:sz w:val="28"/>
          <w:szCs w:val="28"/>
        </w:rPr>
        <w:t>。</w:t>
      </w:r>
    </w:p>
    <w:p w14:paraId="4394C8AE">
      <w:pPr>
        <w:spacing w:before="247" w:line="216" w:lineRule="auto"/>
        <w:ind w:left="564"/>
        <w:rPr>
          <w:rFonts w:ascii="仿宋" w:hAnsi="仿宋" w:eastAsia="仿宋" w:cs="仿宋"/>
          <w:sz w:val="28"/>
          <w:szCs w:val="28"/>
        </w:rPr>
      </w:pPr>
      <w:r>
        <w:rPr>
          <w:rFonts w:ascii="仿宋" w:hAnsi="仿宋" w:eastAsia="仿宋" w:cs="仿宋"/>
          <w:spacing w:val="-10"/>
          <w:sz w:val="28"/>
          <w:szCs w:val="28"/>
        </w:rPr>
        <w:t>3、本合同在甲、乙双方法人代表或其授权代表签章之日起</w:t>
      </w:r>
      <w:r>
        <w:rPr>
          <w:rFonts w:ascii="仿宋" w:hAnsi="仿宋" w:eastAsia="仿宋" w:cs="仿宋"/>
          <w:spacing w:val="-11"/>
          <w:sz w:val="28"/>
          <w:szCs w:val="28"/>
        </w:rPr>
        <w:t>生效。</w:t>
      </w:r>
    </w:p>
    <w:p w14:paraId="094AC436">
      <w:pPr>
        <w:spacing w:before="253" w:line="219" w:lineRule="auto"/>
        <w:ind w:left="552"/>
        <w:rPr>
          <w:rFonts w:ascii="仿宋" w:hAnsi="仿宋" w:eastAsia="仿宋" w:cs="仿宋"/>
          <w:sz w:val="28"/>
          <w:szCs w:val="28"/>
        </w:rPr>
      </w:pPr>
      <w:r>
        <w:rPr>
          <w:rFonts w:ascii="仿宋" w:hAnsi="仿宋" w:eastAsia="仿宋" w:cs="仿宋"/>
          <w:spacing w:val="-8"/>
          <w:sz w:val="28"/>
          <w:szCs w:val="28"/>
        </w:rPr>
        <w:t>4、本合同一式二份，具有同等法律效力，甲乙双方各</w:t>
      </w:r>
      <w:r>
        <w:rPr>
          <w:rFonts w:ascii="仿宋" w:hAnsi="仿宋" w:eastAsia="仿宋" w:cs="仿宋"/>
          <w:spacing w:val="-9"/>
          <w:sz w:val="28"/>
          <w:szCs w:val="28"/>
        </w:rPr>
        <w:t>执一份。</w:t>
      </w:r>
    </w:p>
    <w:p w14:paraId="59799BA3">
      <w:pPr>
        <w:spacing w:before="249" w:line="217" w:lineRule="auto"/>
        <w:ind w:left="556"/>
        <w:rPr>
          <w:rFonts w:ascii="仿宋" w:hAnsi="仿宋" w:eastAsia="仿宋" w:cs="仿宋"/>
          <w:sz w:val="28"/>
          <w:szCs w:val="28"/>
        </w:rPr>
      </w:pPr>
      <w:r>
        <w:rPr>
          <w:rFonts w:ascii="仿宋" w:hAnsi="仿宋" w:eastAsia="仿宋" w:cs="仿宋"/>
          <w:spacing w:val="-9"/>
          <w:sz w:val="28"/>
          <w:szCs w:val="28"/>
        </w:rPr>
        <w:t>第十九条</w:t>
      </w:r>
      <w:r>
        <w:rPr>
          <w:rFonts w:ascii="仿宋" w:hAnsi="仿宋" w:eastAsia="仿宋" w:cs="仿宋"/>
          <w:spacing w:val="134"/>
          <w:sz w:val="28"/>
          <w:szCs w:val="28"/>
        </w:rPr>
        <w:t xml:space="preserve"> </w:t>
      </w:r>
      <w:r>
        <w:rPr>
          <w:rFonts w:ascii="仿宋" w:hAnsi="仿宋" w:eastAsia="仿宋" w:cs="仿宋"/>
          <w:spacing w:val="-9"/>
          <w:sz w:val="28"/>
          <w:szCs w:val="28"/>
        </w:rPr>
        <w:t>合同附件（若有附件应注明附件名称）</w:t>
      </w:r>
    </w:p>
    <w:p w14:paraId="7217996C">
      <w:pPr>
        <w:spacing w:line="217" w:lineRule="auto"/>
        <w:rPr>
          <w:rFonts w:ascii="仿宋" w:hAnsi="仿宋" w:eastAsia="仿宋" w:cs="仿宋"/>
          <w:sz w:val="28"/>
          <w:szCs w:val="28"/>
        </w:rPr>
        <w:sectPr>
          <w:footerReference r:id="rId31" w:type="default"/>
          <w:pgSz w:w="11907" w:h="16839"/>
          <w:pgMar w:top="400" w:right="1322" w:bottom="1333" w:left="1544" w:header="0" w:footer="1020" w:gutter="0"/>
          <w:cols w:space="720" w:num="1"/>
        </w:sectPr>
      </w:pPr>
    </w:p>
    <w:p w14:paraId="3592A06D">
      <w:pPr>
        <w:pStyle w:val="2"/>
        <w:spacing w:line="260" w:lineRule="auto"/>
      </w:pPr>
    </w:p>
    <w:p w14:paraId="5E62A226">
      <w:pPr>
        <w:pStyle w:val="2"/>
        <w:spacing w:line="260" w:lineRule="auto"/>
      </w:pPr>
    </w:p>
    <w:p w14:paraId="662BF551">
      <w:pPr>
        <w:pStyle w:val="2"/>
        <w:spacing w:line="260" w:lineRule="auto"/>
      </w:pPr>
    </w:p>
    <w:p w14:paraId="22ED10CF">
      <w:pPr>
        <w:pStyle w:val="2"/>
        <w:spacing w:line="260" w:lineRule="auto"/>
      </w:pPr>
    </w:p>
    <w:p w14:paraId="181E62A7">
      <w:pPr>
        <w:pStyle w:val="2"/>
        <w:spacing w:line="260" w:lineRule="auto"/>
      </w:pPr>
    </w:p>
    <w:p w14:paraId="3C023656">
      <w:pPr>
        <w:pStyle w:val="2"/>
        <w:spacing w:line="260" w:lineRule="auto"/>
      </w:pPr>
    </w:p>
    <w:p w14:paraId="4C8051B8">
      <w:pPr>
        <w:pStyle w:val="2"/>
        <w:spacing w:line="260" w:lineRule="auto"/>
      </w:pPr>
    </w:p>
    <w:p w14:paraId="2099A17F">
      <w:pPr>
        <w:spacing w:before="91" w:line="227" w:lineRule="auto"/>
        <w:ind w:left="622"/>
        <w:rPr>
          <w:rFonts w:ascii="仿宋" w:hAnsi="仿宋" w:eastAsia="仿宋" w:cs="仿宋"/>
          <w:sz w:val="28"/>
          <w:szCs w:val="28"/>
        </w:rPr>
      </w:pPr>
      <w:r>
        <w:rPr>
          <w:rFonts w:ascii="仿宋" w:hAnsi="仿宋" w:eastAsia="仿宋" w:cs="仿宋"/>
          <w:spacing w:val="-15"/>
          <w:sz w:val="28"/>
          <w:szCs w:val="28"/>
        </w:rPr>
        <w:t>1、</w:t>
      </w:r>
    </w:p>
    <w:p w14:paraId="0029E80D">
      <w:pPr>
        <w:spacing w:before="234" w:line="227" w:lineRule="auto"/>
        <w:ind w:left="632"/>
        <w:rPr>
          <w:rFonts w:ascii="仿宋" w:hAnsi="仿宋" w:eastAsia="仿宋" w:cs="仿宋"/>
          <w:sz w:val="28"/>
          <w:szCs w:val="28"/>
        </w:rPr>
      </w:pPr>
      <w:r>
        <w:rPr>
          <w:rFonts w:ascii="仿宋" w:hAnsi="仿宋" w:eastAsia="仿宋" w:cs="仿宋"/>
          <w:spacing w:val="-11"/>
          <w:sz w:val="28"/>
          <w:szCs w:val="28"/>
        </w:rPr>
        <w:t>2、</w:t>
      </w:r>
    </w:p>
    <w:p w14:paraId="714F79C8">
      <w:pPr>
        <w:spacing w:before="236" w:line="227" w:lineRule="auto"/>
        <w:ind w:left="619"/>
        <w:rPr>
          <w:rFonts w:ascii="仿宋" w:hAnsi="仿宋" w:eastAsia="仿宋" w:cs="仿宋"/>
          <w:sz w:val="28"/>
          <w:szCs w:val="28"/>
        </w:rPr>
      </w:pPr>
      <w:r>
        <w:rPr>
          <w:rFonts w:ascii="仿宋" w:hAnsi="仿宋" w:eastAsia="仿宋" w:cs="仿宋"/>
          <w:spacing w:val="-17"/>
          <w:sz w:val="28"/>
          <w:szCs w:val="28"/>
        </w:rPr>
        <w:t>3、</w:t>
      </w:r>
    </w:p>
    <w:p w14:paraId="20383888">
      <w:pPr>
        <w:pStyle w:val="2"/>
        <w:spacing w:line="359" w:lineRule="auto"/>
      </w:pPr>
    </w:p>
    <w:p w14:paraId="0A74135E">
      <w:pPr>
        <w:pStyle w:val="2"/>
        <w:spacing w:line="359" w:lineRule="auto"/>
      </w:pPr>
    </w:p>
    <w:p w14:paraId="618623A4">
      <w:pPr>
        <w:spacing w:before="91" w:line="219" w:lineRule="auto"/>
        <w:ind w:left="192"/>
        <w:rPr>
          <w:rFonts w:ascii="仿宋" w:hAnsi="仿宋" w:eastAsia="仿宋" w:cs="仿宋"/>
          <w:sz w:val="28"/>
          <w:szCs w:val="28"/>
        </w:rPr>
      </w:pPr>
      <w:r>
        <w:rPr>
          <w:rFonts w:ascii="仿宋" w:hAnsi="仿宋" w:eastAsia="仿宋" w:cs="仿宋"/>
          <w:spacing w:val="-25"/>
          <w:sz w:val="28"/>
          <w:szCs w:val="28"/>
        </w:rPr>
        <w:t>甲方（盖章）</w:t>
      </w:r>
      <w:r>
        <w:rPr>
          <w:rFonts w:ascii="仿宋" w:hAnsi="仿宋" w:eastAsia="仿宋" w:cs="仿宋"/>
          <w:spacing w:val="6"/>
          <w:sz w:val="28"/>
          <w:szCs w:val="28"/>
        </w:rPr>
        <w:t xml:space="preserve">                 </w:t>
      </w:r>
      <w:r>
        <w:rPr>
          <w:rFonts w:ascii="仿宋" w:hAnsi="仿宋" w:eastAsia="仿宋" w:cs="仿宋"/>
          <w:spacing w:val="-25"/>
          <w:sz w:val="28"/>
          <w:szCs w:val="28"/>
        </w:rPr>
        <w:t>乙方（盖章）</w:t>
      </w:r>
    </w:p>
    <w:p w14:paraId="5DC683C4">
      <w:pPr>
        <w:spacing w:before="250" w:line="217" w:lineRule="auto"/>
        <w:ind w:left="158"/>
        <w:rPr>
          <w:rFonts w:ascii="仿宋" w:hAnsi="仿宋" w:eastAsia="仿宋" w:cs="仿宋"/>
          <w:sz w:val="28"/>
          <w:szCs w:val="28"/>
        </w:rPr>
      </w:pPr>
      <w:r>
        <w:rPr>
          <w:rFonts w:ascii="仿宋" w:hAnsi="仿宋" w:eastAsia="仿宋" w:cs="仿宋"/>
          <w:spacing w:val="-16"/>
          <w:sz w:val="28"/>
          <w:szCs w:val="28"/>
        </w:rPr>
        <w:t>单位名称：</w:t>
      </w:r>
      <w:r>
        <w:rPr>
          <w:rFonts w:ascii="仿宋" w:hAnsi="仿宋" w:eastAsia="仿宋" w:cs="仿宋"/>
          <w:spacing w:val="2"/>
          <w:sz w:val="28"/>
          <w:szCs w:val="28"/>
        </w:rPr>
        <w:t xml:space="preserve">                   </w:t>
      </w:r>
      <w:r>
        <w:rPr>
          <w:rFonts w:ascii="仿宋" w:hAnsi="仿宋" w:eastAsia="仿宋" w:cs="仿宋"/>
          <w:spacing w:val="-16"/>
          <w:sz w:val="28"/>
          <w:szCs w:val="28"/>
        </w:rPr>
        <w:t>单位名称：</w:t>
      </w:r>
    </w:p>
    <w:p w14:paraId="6C7CB18C">
      <w:pPr>
        <w:spacing w:before="250" w:line="219" w:lineRule="auto"/>
        <w:ind w:left="127"/>
        <w:rPr>
          <w:rFonts w:ascii="仿宋" w:hAnsi="仿宋" w:eastAsia="仿宋" w:cs="仿宋"/>
          <w:sz w:val="28"/>
          <w:szCs w:val="28"/>
        </w:rPr>
      </w:pPr>
      <w:r>
        <w:rPr>
          <w:rFonts w:ascii="仿宋" w:hAnsi="仿宋" w:eastAsia="仿宋" w:cs="仿宋"/>
          <w:spacing w:val="-9"/>
          <w:sz w:val="28"/>
          <w:szCs w:val="28"/>
        </w:rPr>
        <w:t>法定代表人（盖章或签字）</w:t>
      </w:r>
      <w:r>
        <w:rPr>
          <w:rFonts w:ascii="仿宋" w:hAnsi="仿宋" w:eastAsia="仿宋" w:cs="仿宋"/>
          <w:spacing w:val="15"/>
          <w:sz w:val="28"/>
          <w:szCs w:val="28"/>
        </w:rPr>
        <w:t xml:space="preserve">     </w:t>
      </w:r>
      <w:r>
        <w:rPr>
          <w:rFonts w:ascii="仿宋" w:hAnsi="仿宋" w:eastAsia="仿宋" w:cs="仿宋"/>
          <w:spacing w:val="-9"/>
          <w:sz w:val="28"/>
          <w:szCs w:val="28"/>
        </w:rPr>
        <w:t>法定代表人（盖章或签字）</w:t>
      </w:r>
    </w:p>
    <w:p w14:paraId="66AF4D43">
      <w:pPr>
        <w:spacing w:before="247" w:line="219" w:lineRule="auto"/>
        <w:ind w:left="124"/>
        <w:rPr>
          <w:rFonts w:ascii="仿宋" w:hAnsi="仿宋" w:eastAsia="仿宋" w:cs="仿宋"/>
          <w:sz w:val="28"/>
          <w:szCs w:val="28"/>
        </w:rPr>
      </w:pPr>
      <w:r>
        <w:rPr>
          <w:rFonts w:ascii="仿宋" w:hAnsi="仿宋" w:eastAsia="仿宋" w:cs="仿宋"/>
          <w:spacing w:val="-11"/>
          <w:sz w:val="28"/>
          <w:szCs w:val="28"/>
        </w:rPr>
        <w:t>委托代理人（签字）</w:t>
      </w:r>
      <w:r>
        <w:rPr>
          <w:rFonts w:ascii="仿宋" w:hAnsi="仿宋" w:eastAsia="仿宋" w:cs="仿宋"/>
          <w:spacing w:val="4"/>
          <w:sz w:val="28"/>
          <w:szCs w:val="28"/>
        </w:rPr>
        <w:t xml:space="preserve">           </w:t>
      </w:r>
      <w:r>
        <w:rPr>
          <w:rFonts w:ascii="仿宋" w:hAnsi="仿宋" w:eastAsia="仿宋" w:cs="仿宋"/>
          <w:spacing w:val="-11"/>
          <w:sz w:val="28"/>
          <w:szCs w:val="28"/>
        </w:rPr>
        <w:t>委托代理人（签字）</w:t>
      </w:r>
    </w:p>
    <w:p w14:paraId="2CD9452C">
      <w:pPr>
        <w:spacing w:before="249" w:line="228" w:lineRule="auto"/>
        <w:ind w:left="115"/>
        <w:rPr>
          <w:rFonts w:ascii="仿宋" w:hAnsi="仿宋" w:eastAsia="仿宋" w:cs="仿宋"/>
          <w:sz w:val="28"/>
          <w:szCs w:val="28"/>
        </w:rPr>
      </w:pPr>
      <w:r>
        <w:rPr>
          <w:rFonts w:ascii="仿宋" w:hAnsi="仿宋" w:eastAsia="仿宋" w:cs="仿宋"/>
          <w:spacing w:val="-12"/>
          <w:sz w:val="28"/>
          <w:szCs w:val="28"/>
        </w:rPr>
        <w:t>地址：                         地址：</w:t>
      </w:r>
    </w:p>
    <w:p w14:paraId="4A7686F7">
      <w:pPr>
        <w:spacing w:before="235" w:line="219" w:lineRule="auto"/>
        <w:ind w:left="150"/>
        <w:rPr>
          <w:rFonts w:ascii="仿宋" w:hAnsi="仿宋" w:eastAsia="仿宋" w:cs="仿宋"/>
          <w:sz w:val="28"/>
          <w:szCs w:val="28"/>
        </w:rPr>
      </w:pPr>
      <w:r>
        <w:rPr>
          <w:rFonts w:ascii="仿宋" w:hAnsi="仿宋" w:eastAsia="仿宋" w:cs="仿宋"/>
          <w:spacing w:val="-25"/>
          <w:sz w:val="28"/>
          <w:szCs w:val="28"/>
        </w:rPr>
        <w:t>电话：                            电话：</w:t>
      </w:r>
    </w:p>
    <w:p w14:paraId="1EDBF0EB">
      <w:pPr>
        <w:spacing w:before="246" w:line="219" w:lineRule="auto"/>
        <w:ind w:left="111"/>
        <w:rPr>
          <w:rFonts w:ascii="仿宋" w:hAnsi="仿宋" w:eastAsia="仿宋" w:cs="仿宋"/>
          <w:sz w:val="28"/>
          <w:szCs w:val="28"/>
        </w:rPr>
      </w:pPr>
      <w:r>
        <w:rPr>
          <w:rFonts w:ascii="仿宋" w:hAnsi="仿宋" w:eastAsia="仿宋" w:cs="仿宋"/>
          <w:spacing w:val="-19"/>
          <w:sz w:val="28"/>
          <w:szCs w:val="28"/>
        </w:rPr>
        <w:t>传真：</w:t>
      </w:r>
      <w:r>
        <w:rPr>
          <w:rFonts w:ascii="仿宋" w:hAnsi="仿宋" w:eastAsia="仿宋" w:cs="仿宋"/>
          <w:sz w:val="28"/>
          <w:szCs w:val="28"/>
        </w:rPr>
        <w:t xml:space="preserve">                       </w:t>
      </w:r>
      <w:r>
        <w:rPr>
          <w:rFonts w:ascii="仿宋" w:hAnsi="仿宋" w:eastAsia="仿宋" w:cs="仿宋"/>
          <w:spacing w:val="-19"/>
          <w:sz w:val="28"/>
          <w:szCs w:val="28"/>
        </w:rPr>
        <w:t>传真：</w:t>
      </w:r>
    </w:p>
    <w:p w14:paraId="1A50B38D">
      <w:pPr>
        <w:spacing w:before="248" w:line="219" w:lineRule="auto"/>
        <w:ind w:left="170"/>
        <w:rPr>
          <w:rFonts w:ascii="仿宋" w:hAnsi="仿宋" w:eastAsia="仿宋" w:cs="仿宋"/>
          <w:sz w:val="28"/>
          <w:szCs w:val="28"/>
        </w:rPr>
        <w:sectPr>
          <w:footerReference r:id="rId32" w:type="default"/>
          <w:pgSz w:w="11907" w:h="16839"/>
          <w:pgMar w:top="400" w:right="1785" w:bottom="1333" w:left="1424" w:header="0" w:footer="1020" w:gutter="0"/>
          <w:cols w:space="720" w:num="1"/>
        </w:sectPr>
      </w:pPr>
      <w:r>
        <w:rPr>
          <w:rFonts w:ascii="仿宋" w:hAnsi="仿宋" w:eastAsia="仿宋" w:cs="仿宋"/>
          <w:spacing w:val="-32"/>
          <w:sz w:val="28"/>
          <w:szCs w:val="28"/>
        </w:rPr>
        <w:t>日期：</w:t>
      </w:r>
      <w:r>
        <w:rPr>
          <w:rFonts w:ascii="仿宋" w:hAnsi="仿宋" w:eastAsia="仿宋" w:cs="仿宋"/>
          <w:spacing w:val="-32"/>
          <w:sz w:val="28"/>
          <w:szCs w:val="28"/>
          <w:u w:val="single" w:color="auto"/>
        </w:rPr>
        <w:t xml:space="preserve">      </w:t>
      </w:r>
      <w:r>
        <w:rPr>
          <w:rFonts w:ascii="仿宋" w:hAnsi="仿宋" w:eastAsia="仿宋" w:cs="仿宋"/>
          <w:spacing w:val="-123"/>
          <w:sz w:val="28"/>
          <w:szCs w:val="28"/>
        </w:rPr>
        <w:t xml:space="preserve"> </w:t>
      </w:r>
      <w:r>
        <w:rPr>
          <w:rFonts w:ascii="仿宋" w:hAnsi="仿宋" w:eastAsia="仿宋" w:cs="仿宋"/>
          <w:spacing w:val="-32"/>
          <w:sz w:val="28"/>
          <w:szCs w:val="28"/>
        </w:rPr>
        <w:t>年</w:t>
      </w:r>
      <w:r>
        <w:rPr>
          <w:rFonts w:ascii="仿宋" w:hAnsi="仿宋" w:eastAsia="仿宋" w:cs="仿宋"/>
          <w:spacing w:val="31"/>
          <w:sz w:val="28"/>
          <w:szCs w:val="28"/>
          <w:u w:val="single" w:color="auto"/>
        </w:rPr>
        <w:t xml:space="preserve">   </w:t>
      </w:r>
      <w:r>
        <w:rPr>
          <w:rFonts w:ascii="仿宋" w:hAnsi="仿宋" w:eastAsia="仿宋" w:cs="仿宋"/>
          <w:spacing w:val="-113"/>
          <w:sz w:val="28"/>
          <w:szCs w:val="28"/>
        </w:rPr>
        <w:t xml:space="preserve"> </w:t>
      </w:r>
      <w:r>
        <w:rPr>
          <w:rFonts w:ascii="仿宋" w:hAnsi="仿宋" w:eastAsia="仿宋" w:cs="仿宋"/>
          <w:spacing w:val="-32"/>
          <w:sz w:val="28"/>
          <w:szCs w:val="28"/>
        </w:rPr>
        <w:t>月</w:t>
      </w:r>
      <w:r>
        <w:rPr>
          <w:rFonts w:ascii="仿宋" w:hAnsi="仿宋" w:eastAsia="仿宋" w:cs="仿宋"/>
          <w:spacing w:val="41"/>
          <w:sz w:val="28"/>
          <w:szCs w:val="28"/>
          <w:u w:val="single" w:color="auto"/>
        </w:rPr>
        <w:t xml:space="preserve">   </w:t>
      </w:r>
      <w:r>
        <w:rPr>
          <w:rFonts w:ascii="仿宋" w:hAnsi="仿宋" w:eastAsia="仿宋" w:cs="仿宋"/>
          <w:spacing w:val="-72"/>
          <w:sz w:val="28"/>
          <w:szCs w:val="28"/>
        </w:rPr>
        <w:t xml:space="preserve"> </w:t>
      </w:r>
      <w:r>
        <w:rPr>
          <w:rFonts w:ascii="仿宋" w:hAnsi="仿宋" w:eastAsia="仿宋" w:cs="仿宋"/>
          <w:spacing w:val="-32"/>
          <w:sz w:val="28"/>
          <w:szCs w:val="28"/>
        </w:rPr>
        <w:t>日</w:t>
      </w:r>
      <w:r>
        <w:rPr>
          <w:rFonts w:ascii="仿宋" w:hAnsi="仿宋" w:eastAsia="仿宋" w:cs="仿宋"/>
          <w:spacing w:val="18"/>
          <w:sz w:val="28"/>
          <w:szCs w:val="28"/>
        </w:rPr>
        <w:t xml:space="preserve">     </w:t>
      </w:r>
      <w:r>
        <w:rPr>
          <w:rFonts w:ascii="仿宋" w:hAnsi="仿宋" w:eastAsia="仿宋" w:cs="仿宋"/>
          <w:spacing w:val="-32"/>
          <w:sz w:val="28"/>
          <w:szCs w:val="28"/>
        </w:rPr>
        <w:t>日期：</w:t>
      </w:r>
      <w:r>
        <w:rPr>
          <w:rFonts w:ascii="仿宋" w:hAnsi="仿宋" w:eastAsia="仿宋" w:cs="仿宋"/>
          <w:spacing w:val="-32"/>
          <w:sz w:val="28"/>
          <w:szCs w:val="28"/>
          <w:u w:val="single" w:color="auto"/>
        </w:rPr>
        <w:t xml:space="preserve">     </w:t>
      </w:r>
      <w:r>
        <w:rPr>
          <w:rFonts w:ascii="仿宋" w:hAnsi="仿宋" w:eastAsia="仿宋" w:cs="仿宋"/>
          <w:spacing w:val="-33"/>
          <w:sz w:val="28"/>
          <w:szCs w:val="28"/>
          <w:u w:val="single" w:color="auto"/>
        </w:rPr>
        <w:t xml:space="preserve"> </w:t>
      </w:r>
      <w:r>
        <w:rPr>
          <w:rFonts w:ascii="仿宋" w:hAnsi="仿宋" w:eastAsia="仿宋" w:cs="仿宋"/>
          <w:spacing w:val="-125"/>
          <w:sz w:val="28"/>
          <w:szCs w:val="28"/>
        </w:rPr>
        <w:t xml:space="preserve"> </w:t>
      </w:r>
      <w:r>
        <w:rPr>
          <w:rFonts w:ascii="仿宋" w:hAnsi="仿宋" w:eastAsia="仿宋" w:cs="仿宋"/>
          <w:spacing w:val="-33"/>
          <w:sz w:val="28"/>
          <w:szCs w:val="28"/>
        </w:rPr>
        <w:t>年</w:t>
      </w:r>
      <w:r>
        <w:rPr>
          <w:rFonts w:ascii="仿宋" w:hAnsi="仿宋" w:eastAsia="仿宋" w:cs="仿宋"/>
          <w:spacing w:val="32"/>
          <w:sz w:val="28"/>
          <w:szCs w:val="28"/>
          <w:u w:val="single" w:color="auto"/>
        </w:rPr>
        <w:t xml:space="preserve">   </w:t>
      </w:r>
      <w:r>
        <w:rPr>
          <w:rFonts w:ascii="仿宋" w:hAnsi="仿宋" w:eastAsia="仿宋" w:cs="仿宋"/>
          <w:spacing w:val="-110"/>
          <w:sz w:val="28"/>
          <w:szCs w:val="28"/>
        </w:rPr>
        <w:t xml:space="preserve"> </w:t>
      </w:r>
      <w:r>
        <w:rPr>
          <w:rFonts w:ascii="仿宋" w:hAnsi="仿宋" w:eastAsia="仿宋" w:cs="仿宋"/>
          <w:spacing w:val="-33"/>
          <w:sz w:val="28"/>
          <w:szCs w:val="28"/>
        </w:rPr>
        <w:t>月</w:t>
      </w:r>
      <w:r>
        <w:rPr>
          <w:rFonts w:ascii="仿宋" w:hAnsi="仿宋" w:eastAsia="仿宋" w:cs="仿宋"/>
          <w:spacing w:val="23"/>
          <w:sz w:val="28"/>
          <w:szCs w:val="28"/>
          <w:u w:val="single" w:color="auto"/>
        </w:rPr>
        <w:t xml:space="preserve">    </w:t>
      </w:r>
      <w:r>
        <w:rPr>
          <w:rFonts w:ascii="仿宋" w:hAnsi="仿宋" w:eastAsia="仿宋" w:cs="仿宋"/>
          <w:spacing w:val="-73"/>
          <w:sz w:val="28"/>
          <w:szCs w:val="28"/>
        </w:rPr>
        <w:t xml:space="preserve"> </w:t>
      </w:r>
      <w:r>
        <w:rPr>
          <w:rFonts w:ascii="仿宋" w:hAnsi="仿宋" w:eastAsia="仿宋" w:cs="仿宋"/>
          <w:spacing w:val="-33"/>
          <w:sz w:val="28"/>
          <w:szCs w:val="28"/>
        </w:rPr>
        <w:t>日</w:t>
      </w:r>
      <w:bookmarkStart w:id="0" w:name="_GoBack"/>
      <w:bookmarkEnd w:id="0"/>
    </w:p>
    <w:p w14:paraId="11E90BD2">
      <w:pPr>
        <w:pStyle w:val="2"/>
        <w:spacing w:line="243" w:lineRule="auto"/>
      </w:pPr>
    </w:p>
    <w:p w14:paraId="49C04BBB">
      <w:pPr>
        <w:pStyle w:val="2"/>
        <w:spacing w:line="243" w:lineRule="auto"/>
      </w:pPr>
    </w:p>
    <w:p w14:paraId="581BC0CF">
      <w:pPr>
        <w:pStyle w:val="2"/>
        <w:spacing w:line="243" w:lineRule="auto"/>
      </w:pPr>
    </w:p>
    <w:p w14:paraId="237EB53C">
      <w:pPr>
        <w:pStyle w:val="2"/>
        <w:spacing w:line="243" w:lineRule="auto"/>
      </w:pPr>
    </w:p>
    <w:p w14:paraId="4491D7E0">
      <w:pPr>
        <w:pStyle w:val="2"/>
        <w:spacing w:line="243" w:lineRule="auto"/>
      </w:pPr>
    </w:p>
    <w:p w14:paraId="59D5B808">
      <w:pPr>
        <w:pStyle w:val="2"/>
        <w:spacing w:line="243" w:lineRule="auto"/>
      </w:pPr>
    </w:p>
    <w:p w14:paraId="7CA90AF7">
      <w:pPr>
        <w:pStyle w:val="2"/>
        <w:spacing w:line="243" w:lineRule="auto"/>
      </w:pPr>
    </w:p>
    <w:p w14:paraId="5D8C48BB">
      <w:pPr>
        <w:pStyle w:val="2"/>
        <w:spacing w:line="243" w:lineRule="auto"/>
      </w:pPr>
    </w:p>
    <w:p w14:paraId="577874EE">
      <w:pPr>
        <w:pStyle w:val="2"/>
        <w:spacing w:line="243" w:lineRule="auto"/>
      </w:pPr>
    </w:p>
    <w:p w14:paraId="11386A55">
      <w:pPr>
        <w:pStyle w:val="2"/>
        <w:spacing w:line="243" w:lineRule="auto"/>
      </w:pPr>
    </w:p>
    <w:p w14:paraId="7FABA118">
      <w:pPr>
        <w:pStyle w:val="2"/>
        <w:spacing w:line="243" w:lineRule="auto"/>
      </w:pPr>
    </w:p>
    <w:p w14:paraId="4F289885">
      <w:pPr>
        <w:pStyle w:val="2"/>
        <w:spacing w:line="243" w:lineRule="auto"/>
      </w:pPr>
    </w:p>
    <w:p w14:paraId="49348E40">
      <w:pPr>
        <w:pStyle w:val="2"/>
        <w:spacing w:line="243" w:lineRule="auto"/>
      </w:pPr>
    </w:p>
    <w:p w14:paraId="3EA4F553">
      <w:pPr>
        <w:pStyle w:val="2"/>
        <w:spacing w:line="243" w:lineRule="auto"/>
      </w:pPr>
    </w:p>
    <w:p w14:paraId="2065C825">
      <w:pPr>
        <w:pStyle w:val="2"/>
        <w:spacing w:line="243" w:lineRule="auto"/>
      </w:pPr>
    </w:p>
    <w:p w14:paraId="11EEBFCA">
      <w:pPr>
        <w:pStyle w:val="2"/>
        <w:spacing w:line="243" w:lineRule="auto"/>
      </w:pPr>
    </w:p>
    <w:p w14:paraId="6C8BFAC6">
      <w:pPr>
        <w:pStyle w:val="2"/>
        <w:spacing w:line="243" w:lineRule="auto"/>
      </w:pPr>
    </w:p>
    <w:p w14:paraId="2AF37072">
      <w:pPr>
        <w:pStyle w:val="2"/>
        <w:spacing w:line="243" w:lineRule="auto"/>
      </w:pPr>
    </w:p>
    <w:p w14:paraId="78AF5689">
      <w:pPr>
        <w:pStyle w:val="2"/>
        <w:spacing w:line="243" w:lineRule="auto"/>
      </w:pPr>
    </w:p>
    <w:p w14:paraId="515BBA5F">
      <w:pPr>
        <w:pStyle w:val="2"/>
        <w:spacing w:line="243" w:lineRule="auto"/>
      </w:pPr>
    </w:p>
    <w:p w14:paraId="17EB099D">
      <w:pPr>
        <w:pStyle w:val="2"/>
      </w:pPr>
    </w:p>
    <w:sectPr>
      <w:pgSz w:w="11907" w:h="16839"/>
      <w:pgMar w:top="400" w:right="1345" w:bottom="400" w:left="1531"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5053E">
    <w:pPr>
      <w:spacing w:line="233" w:lineRule="auto"/>
      <w:ind w:left="8230"/>
      <w:rPr>
        <w:rFonts w:ascii="宋体" w:hAnsi="宋体" w:eastAsia="宋体" w:cs="宋体"/>
        <w:sz w:val="24"/>
        <w:szCs w:val="24"/>
      </w:rPr>
    </w:pPr>
    <w:r>
      <w:rPr>
        <w:rFonts w:ascii="宋体" w:hAnsi="宋体" w:eastAsia="宋体" w:cs="宋体"/>
        <w:spacing w:val="-12"/>
        <w:sz w:val="24"/>
        <w:szCs w:val="24"/>
      </w:rPr>
      <w:t>—</w:t>
    </w:r>
    <w:r>
      <w:rPr>
        <w:rFonts w:ascii="宋体" w:hAnsi="宋体" w:eastAsia="宋体" w:cs="宋体"/>
        <w:spacing w:val="27"/>
        <w:sz w:val="24"/>
        <w:szCs w:val="24"/>
      </w:rPr>
      <w:t xml:space="preserve"> </w:t>
    </w:r>
    <w:r>
      <w:rPr>
        <w:rFonts w:ascii="宋体" w:hAnsi="宋体" w:eastAsia="宋体" w:cs="宋体"/>
        <w:spacing w:val="-12"/>
        <w:sz w:val="24"/>
        <w:szCs w:val="24"/>
      </w:rPr>
      <w:t>1</w:t>
    </w:r>
    <w:r>
      <w:rPr>
        <w:rFonts w:ascii="宋体" w:hAnsi="宋体" w:eastAsia="宋体" w:cs="宋体"/>
        <w:spacing w:val="7"/>
        <w:sz w:val="24"/>
        <w:szCs w:val="24"/>
      </w:rPr>
      <w:t xml:space="preserve"> </w:t>
    </w:r>
    <w:r>
      <w:rPr>
        <w:rFonts w:ascii="宋体" w:hAnsi="宋体" w:eastAsia="宋体" w:cs="宋体"/>
        <w:spacing w:val="-12"/>
        <w:sz w:val="24"/>
        <w:szCs w:val="24"/>
      </w:rPr>
      <w:t>—</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69D52">
    <w:pPr>
      <w:spacing w:line="233" w:lineRule="auto"/>
      <w:jc w:val="right"/>
      <w:rPr>
        <w:rFonts w:ascii="宋体" w:hAnsi="宋体" w:eastAsia="宋体" w:cs="宋体"/>
        <w:sz w:val="24"/>
        <w:szCs w:val="24"/>
      </w:rPr>
    </w:pPr>
    <w:r>
      <w:rPr>
        <w:rFonts w:ascii="宋体" w:hAnsi="宋体" w:eastAsia="宋体" w:cs="宋体"/>
        <w:spacing w:val="-13"/>
        <w:sz w:val="24"/>
        <w:szCs w:val="24"/>
      </w:rPr>
      <w:t>—</w:t>
    </w:r>
    <w:r>
      <w:rPr>
        <w:rFonts w:ascii="宋体" w:hAnsi="宋体" w:eastAsia="宋体" w:cs="宋体"/>
        <w:spacing w:val="28"/>
        <w:sz w:val="24"/>
        <w:szCs w:val="24"/>
      </w:rPr>
      <w:t xml:space="preserve"> </w:t>
    </w:r>
    <w:r>
      <w:rPr>
        <w:rFonts w:ascii="宋体" w:hAnsi="宋体" w:eastAsia="宋体" w:cs="宋体"/>
        <w:spacing w:val="-12"/>
        <w:sz w:val="24"/>
        <w:szCs w:val="24"/>
      </w:rPr>
      <w:t>11</w:t>
    </w:r>
    <w:r>
      <w:rPr>
        <w:rFonts w:ascii="宋体" w:hAnsi="宋体" w:eastAsia="宋体" w:cs="宋体"/>
        <w:spacing w:val="7"/>
        <w:sz w:val="24"/>
        <w:szCs w:val="24"/>
      </w:rPr>
      <w:t xml:space="preserve"> </w:t>
    </w:r>
    <w:r>
      <w:rPr>
        <w:rFonts w:ascii="宋体" w:hAnsi="宋体" w:eastAsia="宋体" w:cs="宋体"/>
        <w:spacing w:val="-7"/>
        <w:sz w:val="24"/>
        <w:szCs w:val="24"/>
      </w:rPr>
      <w:t>—</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C1CFD">
    <w:pPr>
      <w:spacing w:line="233" w:lineRule="auto"/>
      <w:rPr>
        <w:rFonts w:ascii="宋体" w:hAnsi="宋体" w:eastAsia="宋体" w:cs="宋体"/>
        <w:sz w:val="24"/>
        <w:szCs w:val="24"/>
      </w:rPr>
    </w:pPr>
    <w:r>
      <w:rPr>
        <w:rFonts w:ascii="宋体" w:hAnsi="宋体" w:eastAsia="宋体" w:cs="宋体"/>
        <w:spacing w:val="-9"/>
        <w:sz w:val="24"/>
        <w:szCs w:val="24"/>
      </w:rPr>
      <w:t>—</w:t>
    </w:r>
    <w:r>
      <w:rPr>
        <w:rFonts w:ascii="宋体" w:hAnsi="宋体" w:eastAsia="宋体" w:cs="宋体"/>
        <w:spacing w:val="27"/>
        <w:sz w:val="24"/>
        <w:szCs w:val="24"/>
      </w:rPr>
      <w:t xml:space="preserve"> </w:t>
    </w:r>
    <w:r>
      <w:rPr>
        <w:rFonts w:ascii="宋体" w:hAnsi="宋体" w:eastAsia="宋体" w:cs="宋体"/>
        <w:spacing w:val="-9"/>
        <w:sz w:val="24"/>
        <w:szCs w:val="24"/>
      </w:rPr>
      <w:t>12</w:t>
    </w:r>
    <w:r>
      <w:rPr>
        <w:rFonts w:ascii="宋体" w:hAnsi="宋体" w:eastAsia="宋体" w:cs="宋体"/>
        <w:spacing w:val="7"/>
        <w:sz w:val="24"/>
        <w:szCs w:val="24"/>
      </w:rPr>
      <w:t xml:space="preserve"> </w:t>
    </w:r>
    <w:r>
      <w:rPr>
        <w:rFonts w:ascii="宋体" w:hAnsi="宋体" w:eastAsia="宋体" w:cs="宋体"/>
        <w:spacing w:val="-9"/>
        <w:sz w:val="24"/>
        <w:szCs w:val="24"/>
      </w:rPr>
      <w:t>—</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377CB">
    <w:pPr>
      <w:spacing w:line="232" w:lineRule="auto"/>
      <w:jc w:val="right"/>
      <w:rPr>
        <w:rFonts w:ascii="宋体" w:hAnsi="宋体" w:eastAsia="宋体" w:cs="宋体"/>
        <w:sz w:val="24"/>
        <w:szCs w:val="24"/>
      </w:rPr>
    </w:pPr>
    <w:r>
      <w:rPr>
        <w:rFonts w:ascii="宋体" w:hAnsi="宋体" w:eastAsia="宋体" w:cs="宋体"/>
        <w:spacing w:val="-13"/>
        <w:sz w:val="24"/>
        <w:szCs w:val="24"/>
      </w:rPr>
      <w:t>—</w:t>
    </w:r>
    <w:r>
      <w:rPr>
        <w:rFonts w:ascii="宋体" w:hAnsi="宋体" w:eastAsia="宋体" w:cs="宋体"/>
        <w:spacing w:val="28"/>
        <w:sz w:val="24"/>
        <w:szCs w:val="24"/>
      </w:rPr>
      <w:t xml:space="preserve"> </w:t>
    </w:r>
    <w:r>
      <w:rPr>
        <w:rFonts w:ascii="宋体" w:hAnsi="宋体" w:eastAsia="宋体" w:cs="宋体"/>
        <w:spacing w:val="-12"/>
        <w:sz w:val="24"/>
        <w:szCs w:val="24"/>
      </w:rPr>
      <w:t>13</w:t>
    </w:r>
    <w:r>
      <w:rPr>
        <w:rFonts w:ascii="宋体" w:hAnsi="宋体" w:eastAsia="宋体" w:cs="宋体"/>
        <w:spacing w:val="7"/>
        <w:sz w:val="24"/>
        <w:szCs w:val="24"/>
      </w:rPr>
      <w:t xml:space="preserve"> </w:t>
    </w:r>
    <w:r>
      <w:rPr>
        <w:rFonts w:ascii="宋体" w:hAnsi="宋体" w:eastAsia="宋体" w:cs="宋体"/>
        <w:spacing w:val="-7"/>
        <w:sz w:val="24"/>
        <w:szCs w:val="24"/>
      </w:rPr>
      <w:t>—</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6ACAD">
    <w:pPr>
      <w:spacing w:line="233" w:lineRule="auto"/>
      <w:rPr>
        <w:rFonts w:ascii="宋体" w:hAnsi="宋体" w:eastAsia="宋体" w:cs="宋体"/>
        <w:sz w:val="24"/>
        <w:szCs w:val="24"/>
      </w:rPr>
    </w:pPr>
    <w:r>
      <w:rPr>
        <w:rFonts w:ascii="宋体" w:hAnsi="宋体" w:eastAsia="宋体" w:cs="宋体"/>
        <w:spacing w:val="-9"/>
        <w:sz w:val="24"/>
        <w:szCs w:val="24"/>
      </w:rPr>
      <w:t>—</w:t>
    </w:r>
    <w:r>
      <w:rPr>
        <w:rFonts w:ascii="宋体" w:hAnsi="宋体" w:eastAsia="宋体" w:cs="宋体"/>
        <w:spacing w:val="27"/>
        <w:sz w:val="24"/>
        <w:szCs w:val="24"/>
      </w:rPr>
      <w:t xml:space="preserve"> </w:t>
    </w:r>
    <w:r>
      <w:rPr>
        <w:rFonts w:ascii="宋体" w:hAnsi="宋体" w:eastAsia="宋体" w:cs="宋体"/>
        <w:spacing w:val="-9"/>
        <w:sz w:val="24"/>
        <w:szCs w:val="24"/>
      </w:rPr>
      <w:t>14</w:t>
    </w:r>
    <w:r>
      <w:rPr>
        <w:rFonts w:ascii="宋体" w:hAnsi="宋体" w:eastAsia="宋体" w:cs="宋体"/>
        <w:spacing w:val="7"/>
        <w:sz w:val="24"/>
        <w:szCs w:val="24"/>
      </w:rPr>
      <w:t xml:space="preserve"> </w:t>
    </w:r>
    <w:r>
      <w:rPr>
        <w:rFonts w:ascii="宋体" w:hAnsi="宋体" w:eastAsia="宋体" w:cs="宋体"/>
        <w:spacing w:val="-9"/>
        <w:sz w:val="24"/>
        <w:szCs w:val="24"/>
      </w:rPr>
      <w:t>—</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E06014">
    <w:pPr>
      <w:spacing w:line="232" w:lineRule="auto"/>
      <w:ind w:right="8"/>
      <w:jc w:val="right"/>
      <w:rPr>
        <w:rFonts w:ascii="宋体" w:hAnsi="宋体" w:eastAsia="宋体" w:cs="宋体"/>
        <w:sz w:val="24"/>
        <w:szCs w:val="24"/>
      </w:rPr>
    </w:pPr>
    <w:r>
      <w:rPr>
        <w:rFonts w:ascii="宋体" w:hAnsi="宋体" w:eastAsia="宋体" w:cs="宋体"/>
        <w:spacing w:val="-9"/>
        <w:sz w:val="24"/>
        <w:szCs w:val="24"/>
      </w:rPr>
      <w:t>—</w:t>
    </w:r>
    <w:r>
      <w:rPr>
        <w:rFonts w:ascii="宋体" w:hAnsi="宋体" w:eastAsia="宋体" w:cs="宋体"/>
        <w:spacing w:val="27"/>
        <w:sz w:val="24"/>
        <w:szCs w:val="24"/>
      </w:rPr>
      <w:t xml:space="preserve"> </w:t>
    </w:r>
    <w:r>
      <w:rPr>
        <w:rFonts w:ascii="宋体" w:hAnsi="宋体" w:eastAsia="宋体" w:cs="宋体"/>
        <w:spacing w:val="-9"/>
        <w:sz w:val="24"/>
        <w:szCs w:val="24"/>
      </w:rPr>
      <w:t>15</w:t>
    </w:r>
    <w:r>
      <w:rPr>
        <w:rFonts w:ascii="宋体" w:hAnsi="宋体" w:eastAsia="宋体" w:cs="宋体"/>
        <w:spacing w:val="7"/>
        <w:sz w:val="24"/>
        <w:szCs w:val="24"/>
      </w:rPr>
      <w:t xml:space="preserve"> </w:t>
    </w:r>
    <w:r>
      <w:rPr>
        <w:rFonts w:ascii="宋体" w:hAnsi="宋体" w:eastAsia="宋体" w:cs="宋体"/>
        <w:spacing w:val="-9"/>
        <w:sz w:val="24"/>
        <w:szCs w:val="24"/>
      </w:rPr>
      <w:t>—</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22E73F">
    <w:pPr>
      <w:spacing w:line="232" w:lineRule="auto"/>
      <w:rPr>
        <w:rFonts w:ascii="宋体" w:hAnsi="宋体" w:eastAsia="宋体" w:cs="宋体"/>
        <w:sz w:val="24"/>
        <w:szCs w:val="24"/>
      </w:rPr>
    </w:pPr>
    <w:r>
      <w:rPr>
        <w:rFonts w:ascii="宋体" w:hAnsi="宋体" w:eastAsia="宋体" w:cs="宋体"/>
        <w:spacing w:val="-9"/>
        <w:sz w:val="24"/>
        <w:szCs w:val="24"/>
      </w:rPr>
      <w:t>—</w:t>
    </w:r>
    <w:r>
      <w:rPr>
        <w:rFonts w:ascii="宋体" w:hAnsi="宋体" w:eastAsia="宋体" w:cs="宋体"/>
        <w:spacing w:val="27"/>
        <w:sz w:val="24"/>
        <w:szCs w:val="24"/>
      </w:rPr>
      <w:t xml:space="preserve"> </w:t>
    </w:r>
    <w:r>
      <w:rPr>
        <w:rFonts w:ascii="宋体" w:hAnsi="宋体" w:eastAsia="宋体" w:cs="宋体"/>
        <w:spacing w:val="-9"/>
        <w:sz w:val="24"/>
        <w:szCs w:val="24"/>
      </w:rPr>
      <w:t>16</w:t>
    </w:r>
    <w:r>
      <w:rPr>
        <w:rFonts w:ascii="宋体" w:hAnsi="宋体" w:eastAsia="宋体" w:cs="宋体"/>
        <w:spacing w:val="7"/>
        <w:sz w:val="24"/>
        <w:szCs w:val="24"/>
      </w:rPr>
      <w:t xml:space="preserve"> </w:t>
    </w:r>
    <w:r>
      <w:rPr>
        <w:rFonts w:ascii="宋体" w:hAnsi="宋体" w:eastAsia="宋体" w:cs="宋体"/>
        <w:spacing w:val="-9"/>
        <w:sz w:val="24"/>
        <w:szCs w:val="24"/>
      </w:rPr>
      <w:t>—</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D8C56">
    <w:pPr>
      <w:spacing w:line="232" w:lineRule="auto"/>
      <w:ind w:left="8000"/>
      <w:rPr>
        <w:rFonts w:ascii="宋体" w:hAnsi="宋体" w:eastAsia="宋体" w:cs="宋体"/>
        <w:sz w:val="24"/>
        <w:szCs w:val="24"/>
      </w:rPr>
    </w:pPr>
    <w:r>
      <w:rPr>
        <w:rFonts w:ascii="宋体" w:hAnsi="宋体" w:eastAsia="宋体" w:cs="宋体"/>
        <w:spacing w:val="-9"/>
        <w:sz w:val="24"/>
        <w:szCs w:val="24"/>
      </w:rPr>
      <w:t>—</w:t>
    </w:r>
    <w:r>
      <w:rPr>
        <w:rFonts w:ascii="宋体" w:hAnsi="宋体" w:eastAsia="宋体" w:cs="宋体"/>
        <w:spacing w:val="27"/>
        <w:sz w:val="24"/>
        <w:szCs w:val="24"/>
      </w:rPr>
      <w:t xml:space="preserve"> </w:t>
    </w:r>
    <w:r>
      <w:rPr>
        <w:rFonts w:ascii="宋体" w:hAnsi="宋体" w:eastAsia="宋体" w:cs="宋体"/>
        <w:spacing w:val="-9"/>
        <w:sz w:val="24"/>
        <w:szCs w:val="24"/>
      </w:rPr>
      <w:t>17</w:t>
    </w:r>
    <w:r>
      <w:rPr>
        <w:rFonts w:ascii="宋体" w:hAnsi="宋体" w:eastAsia="宋体" w:cs="宋体"/>
        <w:spacing w:val="7"/>
        <w:sz w:val="24"/>
        <w:szCs w:val="24"/>
      </w:rPr>
      <w:t xml:space="preserve"> </w:t>
    </w:r>
    <w:r>
      <w:rPr>
        <w:rFonts w:ascii="宋体" w:hAnsi="宋体" w:eastAsia="宋体" w:cs="宋体"/>
        <w:spacing w:val="-9"/>
        <w:sz w:val="24"/>
        <w:szCs w:val="24"/>
      </w:rPr>
      <w:t>—</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57D4F5">
    <w:pPr>
      <w:spacing w:line="232" w:lineRule="auto"/>
      <w:rPr>
        <w:rFonts w:ascii="宋体" w:hAnsi="宋体" w:eastAsia="宋体" w:cs="宋体"/>
        <w:sz w:val="24"/>
        <w:szCs w:val="24"/>
      </w:rPr>
    </w:pPr>
    <w:r>
      <w:rPr>
        <w:rFonts w:ascii="宋体" w:hAnsi="宋体" w:eastAsia="宋体" w:cs="宋体"/>
        <w:spacing w:val="-9"/>
        <w:sz w:val="24"/>
        <w:szCs w:val="24"/>
      </w:rPr>
      <w:t>—</w:t>
    </w:r>
    <w:r>
      <w:rPr>
        <w:rFonts w:ascii="宋体" w:hAnsi="宋体" w:eastAsia="宋体" w:cs="宋体"/>
        <w:spacing w:val="27"/>
        <w:sz w:val="24"/>
        <w:szCs w:val="24"/>
      </w:rPr>
      <w:t xml:space="preserve"> </w:t>
    </w:r>
    <w:r>
      <w:rPr>
        <w:rFonts w:ascii="宋体" w:hAnsi="宋体" w:eastAsia="宋体" w:cs="宋体"/>
        <w:spacing w:val="-9"/>
        <w:sz w:val="24"/>
        <w:szCs w:val="24"/>
      </w:rPr>
      <w:t>18</w:t>
    </w:r>
    <w:r>
      <w:rPr>
        <w:rFonts w:ascii="宋体" w:hAnsi="宋体" w:eastAsia="宋体" w:cs="宋体"/>
        <w:spacing w:val="7"/>
        <w:sz w:val="24"/>
        <w:szCs w:val="24"/>
      </w:rPr>
      <w:t xml:space="preserve"> </w:t>
    </w:r>
    <w:r>
      <w:rPr>
        <w:rFonts w:ascii="宋体" w:hAnsi="宋体" w:eastAsia="宋体" w:cs="宋体"/>
        <w:spacing w:val="-9"/>
        <w:sz w:val="24"/>
        <w:szCs w:val="24"/>
      </w:rPr>
      <w:t>—</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A5091">
    <w:pPr>
      <w:spacing w:line="232" w:lineRule="auto"/>
      <w:ind w:right="10"/>
      <w:jc w:val="right"/>
      <w:rPr>
        <w:rFonts w:ascii="宋体" w:hAnsi="宋体" w:eastAsia="宋体" w:cs="宋体"/>
        <w:sz w:val="24"/>
        <w:szCs w:val="24"/>
      </w:rPr>
    </w:pPr>
    <w:r>
      <w:rPr>
        <w:rFonts w:ascii="宋体" w:hAnsi="宋体" w:eastAsia="宋体" w:cs="宋体"/>
        <w:spacing w:val="-9"/>
        <w:sz w:val="24"/>
        <w:szCs w:val="24"/>
      </w:rPr>
      <w:t>—</w:t>
    </w:r>
    <w:r>
      <w:rPr>
        <w:rFonts w:ascii="宋体" w:hAnsi="宋体" w:eastAsia="宋体" w:cs="宋体"/>
        <w:spacing w:val="27"/>
        <w:sz w:val="24"/>
        <w:szCs w:val="24"/>
      </w:rPr>
      <w:t xml:space="preserve"> </w:t>
    </w:r>
    <w:r>
      <w:rPr>
        <w:rFonts w:ascii="宋体" w:hAnsi="宋体" w:eastAsia="宋体" w:cs="宋体"/>
        <w:spacing w:val="-9"/>
        <w:sz w:val="24"/>
        <w:szCs w:val="24"/>
      </w:rPr>
      <w:t>19</w:t>
    </w:r>
    <w:r>
      <w:rPr>
        <w:rFonts w:ascii="宋体" w:hAnsi="宋体" w:eastAsia="宋体" w:cs="宋体"/>
        <w:spacing w:val="7"/>
        <w:sz w:val="24"/>
        <w:szCs w:val="24"/>
      </w:rPr>
      <w:t xml:space="preserve"> </w:t>
    </w:r>
    <w:r>
      <w:rPr>
        <w:rFonts w:ascii="宋体" w:hAnsi="宋体" w:eastAsia="宋体" w:cs="宋体"/>
        <w:spacing w:val="-9"/>
        <w:sz w:val="24"/>
        <w:szCs w:val="24"/>
      </w:rPr>
      <w:t>—</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ADF16">
    <w:pPr>
      <w:spacing w:line="232" w:lineRule="auto"/>
      <w:rPr>
        <w:rFonts w:ascii="宋体" w:hAnsi="宋体" w:eastAsia="宋体" w:cs="宋体"/>
        <w:sz w:val="24"/>
        <w:szCs w:val="24"/>
      </w:rPr>
    </w:pPr>
    <w:r>
      <w:rPr>
        <w:rFonts w:ascii="宋体" w:hAnsi="宋体" w:eastAsia="宋体" w:cs="宋体"/>
        <w:spacing w:val="-5"/>
        <w:sz w:val="24"/>
        <w:szCs w:val="24"/>
      </w:rPr>
      <w:t>—</w:t>
    </w:r>
    <w:r>
      <w:rPr>
        <w:rFonts w:ascii="宋体" w:hAnsi="宋体" w:eastAsia="宋体" w:cs="宋体"/>
        <w:spacing w:val="12"/>
        <w:sz w:val="24"/>
        <w:szCs w:val="24"/>
      </w:rPr>
      <w:t xml:space="preserve"> </w:t>
    </w:r>
    <w:r>
      <w:rPr>
        <w:rFonts w:ascii="宋体" w:hAnsi="宋体" w:eastAsia="宋体" w:cs="宋体"/>
        <w:spacing w:val="-5"/>
        <w:sz w:val="24"/>
        <w:szCs w:val="24"/>
      </w:rPr>
      <w:t>20</w:t>
    </w:r>
    <w:r>
      <w:rPr>
        <w:rFonts w:ascii="宋体" w:hAnsi="宋体" w:eastAsia="宋体" w:cs="宋体"/>
        <w:spacing w:val="7"/>
        <w:sz w:val="24"/>
        <w:szCs w:val="24"/>
      </w:rPr>
      <w:t xml:space="preserve"> </w:t>
    </w:r>
    <w:r>
      <w:rPr>
        <w:rFonts w:ascii="宋体" w:hAnsi="宋体" w:eastAsia="宋体" w:cs="宋体"/>
        <w:spacing w:val="-5"/>
        <w:sz w:val="24"/>
        <w:szCs w:val="24"/>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4441E8">
    <w:pPr>
      <w:spacing w:line="233" w:lineRule="auto"/>
      <w:rPr>
        <w:rFonts w:ascii="宋体" w:hAnsi="宋体" w:eastAsia="宋体" w:cs="宋体"/>
        <w:sz w:val="24"/>
        <w:szCs w:val="24"/>
      </w:rPr>
    </w:pPr>
    <w:r>
      <w:rPr>
        <w:rFonts w:ascii="宋体" w:hAnsi="宋体" w:eastAsia="宋体" w:cs="宋体"/>
        <w:spacing w:val="-7"/>
        <w:sz w:val="24"/>
        <w:szCs w:val="24"/>
      </w:rPr>
      <w:t>—</w:t>
    </w:r>
    <w:r>
      <w:rPr>
        <w:rFonts w:ascii="宋体" w:hAnsi="宋体" w:eastAsia="宋体" w:cs="宋体"/>
        <w:spacing w:val="12"/>
        <w:sz w:val="24"/>
        <w:szCs w:val="24"/>
      </w:rPr>
      <w:t xml:space="preserve"> </w:t>
    </w:r>
    <w:r>
      <w:rPr>
        <w:rFonts w:ascii="宋体" w:hAnsi="宋体" w:eastAsia="宋体" w:cs="宋体"/>
        <w:spacing w:val="-7"/>
        <w:sz w:val="24"/>
        <w:szCs w:val="24"/>
      </w:rPr>
      <w:t>2</w:t>
    </w:r>
    <w:r>
      <w:rPr>
        <w:rFonts w:ascii="宋体" w:hAnsi="宋体" w:eastAsia="宋体" w:cs="宋体"/>
        <w:spacing w:val="7"/>
        <w:sz w:val="24"/>
        <w:szCs w:val="24"/>
      </w:rPr>
      <w:t xml:space="preserve"> </w:t>
    </w:r>
    <w:r>
      <w:rPr>
        <w:rFonts w:ascii="宋体" w:hAnsi="宋体" w:eastAsia="宋体" w:cs="宋体"/>
        <w:spacing w:val="-7"/>
        <w:sz w:val="24"/>
        <w:szCs w:val="24"/>
      </w:rPr>
      <w:t>—</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B64ED3">
    <w:pPr>
      <w:spacing w:line="233" w:lineRule="auto"/>
      <w:ind w:left="7991"/>
      <w:rPr>
        <w:rFonts w:ascii="宋体" w:hAnsi="宋体" w:eastAsia="宋体" w:cs="宋体"/>
        <w:sz w:val="24"/>
        <w:szCs w:val="24"/>
      </w:rPr>
    </w:pPr>
    <w:r>
      <w:rPr>
        <w:rFonts w:ascii="宋体" w:hAnsi="宋体" w:eastAsia="宋体" w:cs="宋体"/>
        <w:spacing w:val="-5"/>
        <w:sz w:val="24"/>
        <w:szCs w:val="24"/>
      </w:rPr>
      <w:t>—</w:t>
    </w:r>
    <w:r>
      <w:rPr>
        <w:rFonts w:ascii="宋体" w:hAnsi="宋体" w:eastAsia="宋体" w:cs="宋体"/>
        <w:spacing w:val="12"/>
        <w:sz w:val="24"/>
        <w:szCs w:val="24"/>
      </w:rPr>
      <w:t xml:space="preserve"> </w:t>
    </w:r>
    <w:r>
      <w:rPr>
        <w:rFonts w:ascii="宋体" w:hAnsi="宋体" w:eastAsia="宋体" w:cs="宋体"/>
        <w:spacing w:val="-5"/>
        <w:sz w:val="24"/>
        <w:szCs w:val="24"/>
      </w:rPr>
      <w:t>21</w:t>
    </w:r>
    <w:r>
      <w:rPr>
        <w:rFonts w:ascii="宋体" w:hAnsi="宋体" w:eastAsia="宋体" w:cs="宋体"/>
        <w:spacing w:val="7"/>
        <w:sz w:val="24"/>
        <w:szCs w:val="24"/>
      </w:rPr>
      <w:t xml:space="preserve"> </w:t>
    </w:r>
    <w:r>
      <w:rPr>
        <w:rFonts w:ascii="宋体" w:hAnsi="宋体" w:eastAsia="宋体" w:cs="宋体"/>
        <w:spacing w:val="-5"/>
        <w:sz w:val="24"/>
        <w:szCs w:val="24"/>
      </w:rPr>
      <w:t>—</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590187">
    <w:pPr>
      <w:spacing w:line="233" w:lineRule="auto"/>
      <w:rPr>
        <w:rFonts w:ascii="宋体" w:hAnsi="宋体" w:eastAsia="宋体" w:cs="宋体"/>
        <w:sz w:val="24"/>
        <w:szCs w:val="24"/>
      </w:rPr>
    </w:pPr>
    <w:r>
      <w:rPr>
        <w:rFonts w:ascii="宋体" w:hAnsi="宋体" w:eastAsia="宋体" w:cs="宋体"/>
        <w:spacing w:val="-5"/>
        <w:sz w:val="24"/>
        <w:szCs w:val="24"/>
      </w:rPr>
      <w:t>—</w:t>
    </w:r>
    <w:r>
      <w:rPr>
        <w:rFonts w:ascii="宋体" w:hAnsi="宋体" w:eastAsia="宋体" w:cs="宋体"/>
        <w:spacing w:val="12"/>
        <w:sz w:val="24"/>
        <w:szCs w:val="24"/>
      </w:rPr>
      <w:t xml:space="preserve"> </w:t>
    </w:r>
    <w:r>
      <w:rPr>
        <w:rFonts w:ascii="宋体" w:hAnsi="宋体" w:eastAsia="宋体" w:cs="宋体"/>
        <w:spacing w:val="-5"/>
        <w:sz w:val="24"/>
        <w:szCs w:val="24"/>
      </w:rPr>
      <w:t>22</w:t>
    </w:r>
    <w:r>
      <w:rPr>
        <w:rFonts w:ascii="宋体" w:hAnsi="宋体" w:eastAsia="宋体" w:cs="宋体"/>
        <w:spacing w:val="7"/>
        <w:sz w:val="24"/>
        <w:szCs w:val="24"/>
      </w:rPr>
      <w:t xml:space="preserve"> </w:t>
    </w:r>
    <w:r>
      <w:rPr>
        <w:rFonts w:ascii="宋体" w:hAnsi="宋体" w:eastAsia="宋体" w:cs="宋体"/>
        <w:spacing w:val="-5"/>
        <w:sz w:val="24"/>
        <w:szCs w:val="24"/>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1D2E03">
    <w:pPr>
      <w:spacing w:line="232" w:lineRule="auto"/>
      <w:ind w:left="8112"/>
      <w:rPr>
        <w:rFonts w:ascii="宋体" w:hAnsi="宋体" w:eastAsia="宋体" w:cs="宋体"/>
        <w:sz w:val="24"/>
        <w:szCs w:val="24"/>
      </w:rPr>
    </w:pPr>
    <w:r>
      <w:rPr>
        <w:rFonts w:ascii="宋体" w:hAnsi="宋体" w:eastAsia="宋体" w:cs="宋体"/>
        <w:spacing w:val="-8"/>
        <w:sz w:val="24"/>
        <w:szCs w:val="24"/>
      </w:rPr>
      <w:t>—</w:t>
    </w:r>
    <w:r>
      <w:rPr>
        <w:rFonts w:ascii="宋体" w:hAnsi="宋体" w:eastAsia="宋体" w:cs="宋体"/>
        <w:spacing w:val="15"/>
        <w:sz w:val="24"/>
        <w:szCs w:val="24"/>
      </w:rPr>
      <w:t xml:space="preserve"> </w:t>
    </w:r>
    <w:r>
      <w:rPr>
        <w:rFonts w:ascii="宋体" w:hAnsi="宋体" w:eastAsia="宋体" w:cs="宋体"/>
        <w:spacing w:val="-8"/>
        <w:sz w:val="24"/>
        <w:szCs w:val="24"/>
      </w:rPr>
      <w:t>3</w:t>
    </w:r>
    <w:r>
      <w:rPr>
        <w:rFonts w:ascii="宋体" w:hAnsi="宋体" w:eastAsia="宋体" w:cs="宋体"/>
        <w:spacing w:val="8"/>
        <w:sz w:val="24"/>
        <w:szCs w:val="24"/>
      </w:rPr>
      <w:t xml:space="preserve"> </w:t>
    </w:r>
    <w:r>
      <w:rPr>
        <w:rFonts w:ascii="宋体" w:hAnsi="宋体" w:eastAsia="宋体" w:cs="宋体"/>
        <w:spacing w:val="-8"/>
        <w:sz w:val="24"/>
        <w:szCs w:val="24"/>
      </w:rPr>
      <w:t>—</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E867CA">
    <w:pPr>
      <w:spacing w:line="233" w:lineRule="auto"/>
      <w:rPr>
        <w:rFonts w:ascii="宋体" w:hAnsi="宋体" w:eastAsia="宋体" w:cs="宋体"/>
        <w:sz w:val="24"/>
        <w:szCs w:val="24"/>
      </w:rPr>
    </w:pPr>
    <w:r>
      <w:rPr>
        <w:rFonts w:ascii="宋体" w:hAnsi="宋体" w:eastAsia="宋体" w:cs="宋体"/>
        <w:spacing w:val="-6"/>
        <w:sz w:val="24"/>
        <w:szCs w:val="24"/>
      </w:rPr>
      <w:t>—</w:t>
    </w:r>
    <w:r>
      <w:rPr>
        <w:rFonts w:ascii="宋体" w:hAnsi="宋体" w:eastAsia="宋体" w:cs="宋体"/>
        <w:spacing w:val="9"/>
        <w:sz w:val="24"/>
        <w:szCs w:val="24"/>
      </w:rPr>
      <w:t xml:space="preserve"> </w:t>
    </w:r>
    <w:r>
      <w:rPr>
        <w:rFonts w:ascii="宋体" w:hAnsi="宋体" w:eastAsia="宋体" w:cs="宋体"/>
        <w:spacing w:val="-6"/>
        <w:sz w:val="24"/>
        <w:szCs w:val="24"/>
      </w:rPr>
      <w:t>4</w:t>
    </w:r>
    <w:r>
      <w:rPr>
        <w:rFonts w:ascii="宋体" w:hAnsi="宋体" w:eastAsia="宋体" w:cs="宋体"/>
        <w:spacing w:val="7"/>
        <w:sz w:val="24"/>
        <w:szCs w:val="24"/>
      </w:rPr>
      <w:t xml:space="preserve"> </w:t>
    </w:r>
    <w:r>
      <w:rPr>
        <w:rFonts w:ascii="宋体" w:hAnsi="宋体" w:eastAsia="宋体" w:cs="宋体"/>
        <w:spacing w:val="-6"/>
        <w:sz w:val="24"/>
        <w:szCs w:val="24"/>
      </w:rPr>
      <w:t>—</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7836BF">
    <w:pPr>
      <w:spacing w:line="232" w:lineRule="auto"/>
      <w:ind w:left="8112"/>
      <w:rPr>
        <w:rFonts w:ascii="宋体" w:hAnsi="宋体" w:eastAsia="宋体" w:cs="宋体"/>
        <w:sz w:val="24"/>
        <w:szCs w:val="24"/>
      </w:rPr>
    </w:pPr>
    <w:r>
      <w:rPr>
        <w:rFonts w:ascii="宋体" w:hAnsi="宋体" w:eastAsia="宋体" w:cs="宋体"/>
        <w:spacing w:val="-8"/>
        <w:sz w:val="24"/>
        <w:szCs w:val="24"/>
      </w:rPr>
      <w:t>—</w:t>
    </w:r>
    <w:r>
      <w:rPr>
        <w:rFonts w:ascii="宋体" w:hAnsi="宋体" w:eastAsia="宋体" w:cs="宋体"/>
        <w:spacing w:val="15"/>
        <w:sz w:val="24"/>
        <w:szCs w:val="24"/>
      </w:rPr>
      <w:t xml:space="preserve"> </w:t>
    </w:r>
    <w:r>
      <w:rPr>
        <w:rFonts w:ascii="宋体" w:hAnsi="宋体" w:eastAsia="宋体" w:cs="宋体"/>
        <w:spacing w:val="-8"/>
        <w:sz w:val="24"/>
        <w:szCs w:val="24"/>
      </w:rPr>
      <w:t>5</w:t>
    </w:r>
    <w:r>
      <w:rPr>
        <w:rFonts w:ascii="宋体" w:hAnsi="宋体" w:eastAsia="宋体" w:cs="宋体"/>
        <w:spacing w:val="8"/>
        <w:sz w:val="24"/>
        <w:szCs w:val="24"/>
      </w:rPr>
      <w:t xml:space="preserve"> </w:t>
    </w:r>
    <w:r>
      <w:rPr>
        <w:rFonts w:ascii="宋体" w:hAnsi="宋体" w:eastAsia="宋体" w:cs="宋体"/>
        <w:spacing w:val="-8"/>
        <w:sz w:val="24"/>
        <w:szCs w:val="24"/>
      </w:rPr>
      <w:t>—</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41180">
    <w:pPr>
      <w:spacing w:line="232" w:lineRule="auto"/>
      <w:ind w:left="8116"/>
      <w:rPr>
        <w:rFonts w:ascii="宋体" w:hAnsi="宋体" w:eastAsia="宋体" w:cs="宋体"/>
        <w:sz w:val="24"/>
        <w:szCs w:val="24"/>
      </w:rPr>
    </w:pPr>
    <w:r>
      <w:rPr>
        <w:rFonts w:ascii="宋体" w:hAnsi="宋体" w:eastAsia="宋体" w:cs="宋体"/>
        <w:spacing w:val="-8"/>
        <w:sz w:val="24"/>
        <w:szCs w:val="24"/>
      </w:rPr>
      <w:t>—</w:t>
    </w:r>
    <w:r>
      <w:rPr>
        <w:rFonts w:ascii="宋体" w:hAnsi="宋体" w:eastAsia="宋体" w:cs="宋体"/>
        <w:spacing w:val="15"/>
        <w:sz w:val="24"/>
        <w:szCs w:val="24"/>
      </w:rPr>
      <w:t xml:space="preserve"> </w:t>
    </w:r>
    <w:r>
      <w:rPr>
        <w:rFonts w:ascii="宋体" w:hAnsi="宋体" w:eastAsia="宋体" w:cs="宋体"/>
        <w:spacing w:val="-8"/>
        <w:sz w:val="24"/>
        <w:szCs w:val="24"/>
      </w:rPr>
      <w:t>7</w:t>
    </w:r>
    <w:r>
      <w:rPr>
        <w:rFonts w:ascii="宋体" w:hAnsi="宋体" w:eastAsia="宋体" w:cs="宋体"/>
        <w:spacing w:val="8"/>
        <w:sz w:val="24"/>
        <w:szCs w:val="24"/>
      </w:rPr>
      <w:t xml:space="preserve"> </w:t>
    </w:r>
    <w:r>
      <w:rPr>
        <w:rFonts w:ascii="宋体" w:hAnsi="宋体" w:eastAsia="宋体" w:cs="宋体"/>
        <w:spacing w:val="-8"/>
        <w:sz w:val="24"/>
        <w:szCs w:val="24"/>
      </w:rPr>
      <w:t>—</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48090">
    <w:pPr>
      <w:spacing w:line="232" w:lineRule="auto"/>
      <w:rPr>
        <w:rFonts w:ascii="宋体" w:hAnsi="宋体" w:eastAsia="宋体" w:cs="宋体"/>
        <w:sz w:val="24"/>
        <w:szCs w:val="24"/>
      </w:rPr>
    </w:pPr>
    <w:r>
      <w:rPr>
        <w:rFonts w:ascii="宋体" w:hAnsi="宋体" w:eastAsia="宋体" w:cs="宋体"/>
        <w:spacing w:val="-6"/>
        <w:sz w:val="24"/>
        <w:szCs w:val="24"/>
      </w:rPr>
      <w:t>—</w:t>
    </w:r>
    <w:r>
      <w:rPr>
        <w:rFonts w:ascii="宋体" w:hAnsi="宋体" w:eastAsia="宋体" w:cs="宋体"/>
        <w:spacing w:val="10"/>
        <w:sz w:val="24"/>
        <w:szCs w:val="24"/>
      </w:rPr>
      <w:t xml:space="preserve"> </w:t>
    </w:r>
    <w:r>
      <w:rPr>
        <w:rFonts w:ascii="宋体" w:hAnsi="宋体" w:eastAsia="宋体" w:cs="宋体"/>
        <w:spacing w:val="-6"/>
        <w:sz w:val="24"/>
        <w:szCs w:val="24"/>
      </w:rPr>
      <w:t>8</w:t>
    </w:r>
    <w:r>
      <w:rPr>
        <w:rFonts w:ascii="宋体" w:hAnsi="宋体" w:eastAsia="宋体" w:cs="宋体"/>
        <w:spacing w:val="7"/>
        <w:sz w:val="24"/>
        <w:szCs w:val="24"/>
      </w:rPr>
      <w:t xml:space="preserve"> </w:t>
    </w:r>
    <w:r>
      <w:rPr>
        <w:rFonts w:ascii="宋体" w:hAnsi="宋体" w:eastAsia="宋体" w:cs="宋体"/>
        <w:spacing w:val="-6"/>
        <w:sz w:val="24"/>
        <w:szCs w:val="24"/>
      </w:rPr>
      <w:t>—</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2922A0">
    <w:pPr>
      <w:spacing w:line="232" w:lineRule="auto"/>
      <w:ind w:left="8109"/>
      <w:rPr>
        <w:rFonts w:ascii="宋体" w:hAnsi="宋体" w:eastAsia="宋体" w:cs="宋体"/>
        <w:sz w:val="24"/>
        <w:szCs w:val="24"/>
      </w:rPr>
    </w:pPr>
    <w:r>
      <w:rPr>
        <w:rFonts w:ascii="宋体" w:hAnsi="宋体" w:eastAsia="宋体" w:cs="宋体"/>
        <w:spacing w:val="-6"/>
        <w:sz w:val="24"/>
        <w:szCs w:val="24"/>
      </w:rPr>
      <w:t>—</w:t>
    </w:r>
    <w:r>
      <w:rPr>
        <w:rFonts w:ascii="宋体" w:hAnsi="宋体" w:eastAsia="宋体" w:cs="宋体"/>
        <w:spacing w:val="10"/>
        <w:sz w:val="24"/>
        <w:szCs w:val="24"/>
      </w:rPr>
      <w:t xml:space="preserve"> </w:t>
    </w:r>
    <w:r>
      <w:rPr>
        <w:rFonts w:ascii="宋体" w:hAnsi="宋体" w:eastAsia="宋体" w:cs="宋体"/>
        <w:spacing w:val="-6"/>
        <w:sz w:val="24"/>
        <w:szCs w:val="24"/>
      </w:rPr>
      <w:t>9</w:t>
    </w:r>
    <w:r>
      <w:rPr>
        <w:rFonts w:ascii="宋体" w:hAnsi="宋体" w:eastAsia="宋体" w:cs="宋体"/>
        <w:spacing w:val="7"/>
        <w:sz w:val="24"/>
        <w:szCs w:val="24"/>
      </w:rPr>
      <w:t xml:space="preserve"> </w:t>
    </w:r>
    <w:r>
      <w:rPr>
        <w:rFonts w:ascii="宋体" w:hAnsi="宋体" w:eastAsia="宋体" w:cs="宋体"/>
        <w:spacing w:val="-6"/>
        <w:sz w:val="24"/>
        <w:szCs w:val="24"/>
      </w:rPr>
      <w:t>—</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A906AD">
    <w:pPr>
      <w:spacing w:line="232" w:lineRule="auto"/>
      <w:rPr>
        <w:rFonts w:ascii="宋体" w:hAnsi="宋体" w:eastAsia="宋体" w:cs="宋体"/>
        <w:sz w:val="24"/>
        <w:szCs w:val="24"/>
      </w:rPr>
    </w:pPr>
    <w:r>
      <w:rPr>
        <w:rFonts w:ascii="宋体" w:hAnsi="宋体" w:eastAsia="宋体" w:cs="宋体"/>
        <w:spacing w:val="-9"/>
        <w:sz w:val="24"/>
        <w:szCs w:val="24"/>
      </w:rPr>
      <w:t>—</w:t>
    </w:r>
    <w:r>
      <w:rPr>
        <w:rFonts w:ascii="宋体" w:hAnsi="宋体" w:eastAsia="宋体" w:cs="宋体"/>
        <w:spacing w:val="27"/>
        <w:sz w:val="24"/>
        <w:szCs w:val="24"/>
      </w:rPr>
      <w:t xml:space="preserve"> </w:t>
    </w:r>
    <w:r>
      <w:rPr>
        <w:rFonts w:ascii="宋体" w:hAnsi="宋体" w:eastAsia="宋体" w:cs="宋体"/>
        <w:spacing w:val="-9"/>
        <w:sz w:val="24"/>
        <w:szCs w:val="24"/>
      </w:rPr>
      <w:t>10</w:t>
    </w:r>
    <w:r>
      <w:rPr>
        <w:rFonts w:ascii="宋体" w:hAnsi="宋体" w:eastAsia="宋体" w:cs="宋体"/>
        <w:spacing w:val="7"/>
        <w:sz w:val="24"/>
        <w:szCs w:val="24"/>
      </w:rPr>
      <w:t xml:space="preserve"> </w:t>
    </w:r>
    <w:r>
      <w:rPr>
        <w:rFonts w:ascii="宋体" w:hAnsi="宋体" w:eastAsia="宋体" w:cs="宋体"/>
        <w:spacing w:val="-9"/>
        <w:sz w:val="24"/>
        <w:szCs w:val="24"/>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00D4C">
    <w:pPr>
      <w:pStyle w:val="2"/>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13AA9">
    <w:pPr>
      <w:spacing w:before="86" w:line="227" w:lineRule="auto"/>
      <w:ind w:left="15"/>
      <w:rPr>
        <w:rFonts w:ascii="黑体" w:hAnsi="黑体" w:eastAsia="黑体" w:cs="黑体"/>
        <w:sz w:val="31"/>
        <w:szCs w:val="31"/>
      </w:rPr>
    </w:pPr>
    <w:r>
      <w:rPr>
        <w:rFonts w:ascii="黑体" w:hAnsi="黑体" w:eastAsia="黑体" w:cs="黑体"/>
        <w:spacing w:val="-4"/>
        <w:sz w:val="31"/>
        <w:szCs w:val="31"/>
      </w:rPr>
      <w:t>附件</w:t>
    </w:r>
    <w:r>
      <w:rPr>
        <w:rFonts w:ascii="黑体" w:hAnsi="黑体" w:eastAsia="黑体" w:cs="黑体"/>
        <w:spacing w:val="-66"/>
        <w:sz w:val="31"/>
        <w:szCs w:val="31"/>
      </w:rPr>
      <w:t xml:space="preserve"> </w:t>
    </w:r>
    <w:r>
      <w:rPr>
        <w:rFonts w:ascii="黑体" w:hAnsi="黑体" w:eastAsia="黑体" w:cs="黑体"/>
        <w:spacing w:val="-4"/>
        <w:sz w:val="31"/>
        <w:szCs w:val="31"/>
      </w:rPr>
      <w:t>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6F10D">
    <w:pPr>
      <w:spacing w:before="86" w:line="227" w:lineRule="auto"/>
      <w:ind w:left="148"/>
      <w:rPr>
        <w:rFonts w:ascii="黑体" w:hAnsi="黑体" w:eastAsia="黑体" w:cs="黑体"/>
        <w:sz w:val="31"/>
        <w:szCs w:val="31"/>
      </w:rPr>
    </w:pPr>
    <w:r>
      <w:rPr>
        <w:rFonts w:ascii="黑体" w:hAnsi="黑体" w:eastAsia="黑体" w:cs="黑体"/>
        <w:spacing w:val="-9"/>
        <w:sz w:val="31"/>
        <w:szCs w:val="31"/>
      </w:rPr>
      <w:t>附件</w:t>
    </w:r>
    <w:r>
      <w:rPr>
        <w:rFonts w:ascii="黑体" w:hAnsi="黑体" w:eastAsia="黑体" w:cs="黑体"/>
        <w:spacing w:val="-83"/>
        <w:sz w:val="31"/>
        <w:szCs w:val="31"/>
      </w:rPr>
      <w:t xml:space="preserve"> </w:t>
    </w:r>
    <w:r>
      <w:rPr>
        <w:rFonts w:ascii="黑体" w:hAnsi="黑体" w:eastAsia="黑体" w:cs="黑体"/>
        <w:spacing w:val="-9"/>
        <w:sz w:val="31"/>
        <w:szCs w:val="31"/>
      </w:rPr>
      <w:t>3</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147E8">
    <w:pPr>
      <w:spacing w:before="86" w:line="227" w:lineRule="auto"/>
      <w:rPr>
        <w:rFonts w:ascii="黑体" w:hAnsi="黑体" w:eastAsia="黑体" w:cs="黑体"/>
        <w:sz w:val="31"/>
        <w:szCs w:val="31"/>
      </w:rPr>
    </w:pPr>
    <w:r>
      <w:rPr>
        <w:rFonts w:ascii="黑体" w:hAnsi="黑体" w:eastAsia="黑体" w:cs="黑体"/>
        <w:spacing w:val="-4"/>
        <w:sz w:val="31"/>
        <w:szCs w:val="31"/>
      </w:rPr>
      <w:t>附件</w:t>
    </w:r>
    <w:r>
      <w:rPr>
        <w:rFonts w:ascii="黑体" w:hAnsi="黑体" w:eastAsia="黑体" w:cs="黑体"/>
        <w:spacing w:val="-72"/>
        <w:sz w:val="31"/>
        <w:szCs w:val="31"/>
      </w:rPr>
      <w:t xml:space="preserve"> </w:t>
    </w:r>
    <w:r>
      <w:rPr>
        <w:rFonts w:ascii="黑体" w:hAnsi="黑体" w:eastAsia="黑体" w:cs="黑体"/>
        <w:spacing w:val="-4"/>
        <w:sz w:val="31"/>
        <w:szCs w:val="31"/>
      </w:rPr>
      <w:t>4</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49E6E">
    <w:pPr>
      <w:spacing w:before="86" w:line="227" w:lineRule="auto"/>
      <w:ind w:left="136"/>
      <w:rPr>
        <w:rFonts w:ascii="黑体" w:hAnsi="黑体" w:eastAsia="黑体" w:cs="黑体"/>
        <w:sz w:val="31"/>
        <w:szCs w:val="31"/>
      </w:rPr>
    </w:pPr>
    <w:r>
      <w:rPr>
        <w:rFonts w:ascii="黑体" w:hAnsi="黑体" w:eastAsia="黑体" w:cs="黑体"/>
        <w:spacing w:val="-4"/>
        <w:sz w:val="31"/>
        <w:szCs w:val="31"/>
      </w:rPr>
      <w:t>附件</w:t>
    </w:r>
    <w:r>
      <w:rPr>
        <w:rFonts w:ascii="黑体" w:hAnsi="黑体" w:eastAsia="黑体" w:cs="黑体"/>
        <w:spacing w:val="-71"/>
        <w:sz w:val="31"/>
        <w:szCs w:val="31"/>
      </w:rPr>
      <w:t xml:space="preserve"> </w:t>
    </w:r>
    <w:r>
      <w:rPr>
        <w:rFonts w:ascii="黑体" w:hAnsi="黑体" w:eastAsia="黑体" w:cs="黑体"/>
        <w:spacing w:val="-4"/>
        <w:sz w:val="31"/>
        <w:szCs w:val="31"/>
      </w:rPr>
      <w:t>5</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6DA95">
    <w:pPr>
      <w:spacing w:before="86" w:line="227" w:lineRule="auto"/>
      <w:ind w:left="13"/>
      <w:rPr>
        <w:rFonts w:ascii="黑体" w:hAnsi="黑体" w:eastAsia="黑体" w:cs="黑体"/>
        <w:sz w:val="31"/>
        <w:szCs w:val="31"/>
      </w:rPr>
    </w:pPr>
    <w:r>
      <w:rPr>
        <w:rFonts w:ascii="黑体" w:hAnsi="黑体" w:eastAsia="黑体" w:cs="黑体"/>
        <w:spacing w:val="-4"/>
        <w:sz w:val="31"/>
        <w:szCs w:val="31"/>
      </w:rPr>
      <w:t>附件</w:t>
    </w:r>
    <w:r>
      <w:rPr>
        <w:rFonts w:ascii="黑体" w:hAnsi="黑体" w:eastAsia="黑体" w:cs="黑体"/>
        <w:spacing w:val="-65"/>
        <w:sz w:val="31"/>
        <w:szCs w:val="31"/>
      </w:rPr>
      <w:t xml:space="preserve"> </w:t>
    </w:r>
    <w:r>
      <w:rPr>
        <w:rFonts w:ascii="黑体" w:hAnsi="黑体" w:eastAsia="黑体" w:cs="黑体"/>
        <w:spacing w:val="-4"/>
        <w:sz w:val="31"/>
        <w:szCs w:val="31"/>
      </w:rPr>
      <w:t>6</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00D4C">
    <w:pPr>
      <w:pStyle w:val="2"/>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15D862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5" Type="http://schemas.openxmlformats.org/officeDocument/2006/relationships/fontTable" Target="fontTable.xml"/><Relationship Id="rId34" Type="http://schemas.openxmlformats.org/officeDocument/2006/relationships/customXml" Target="../customXml/item1.xml"/><Relationship Id="rId33" Type="http://schemas.openxmlformats.org/officeDocument/2006/relationships/theme" Target="theme/theme1.xml"/><Relationship Id="rId32" Type="http://schemas.openxmlformats.org/officeDocument/2006/relationships/footer" Target="footer21.xml"/><Relationship Id="rId31" Type="http://schemas.openxmlformats.org/officeDocument/2006/relationships/footer" Target="footer20.xml"/><Relationship Id="rId30" Type="http://schemas.openxmlformats.org/officeDocument/2006/relationships/footer" Target="footer19.xml"/><Relationship Id="rId3" Type="http://schemas.openxmlformats.org/officeDocument/2006/relationships/footnotes" Target="footnotes.xml"/><Relationship Id="rId29" Type="http://schemas.openxmlformats.org/officeDocument/2006/relationships/footer" Target="footer18.xml"/><Relationship Id="rId28" Type="http://schemas.openxmlformats.org/officeDocument/2006/relationships/footer" Target="footer17.xml"/><Relationship Id="rId27" Type="http://schemas.openxmlformats.org/officeDocument/2006/relationships/footer" Target="footer16.xml"/><Relationship Id="rId26" Type="http://schemas.openxmlformats.org/officeDocument/2006/relationships/footer" Target="footer15.xml"/><Relationship Id="rId25" Type="http://schemas.openxmlformats.org/officeDocument/2006/relationships/footer" Target="footer14.xml"/><Relationship Id="rId24" Type="http://schemas.openxmlformats.org/officeDocument/2006/relationships/footer" Target="footer13.xml"/><Relationship Id="rId23" Type="http://schemas.openxmlformats.org/officeDocument/2006/relationships/header" Target="header7.xml"/><Relationship Id="rId22" Type="http://schemas.openxmlformats.org/officeDocument/2006/relationships/footer" Target="footer12.xml"/><Relationship Id="rId21" Type="http://schemas.openxmlformats.org/officeDocument/2006/relationships/header" Target="header6.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footer" Target="footer10.xml"/><Relationship Id="rId17" Type="http://schemas.openxmlformats.org/officeDocument/2006/relationships/header" Target="header4.xml"/><Relationship Id="rId16" Type="http://schemas.openxmlformats.org/officeDocument/2006/relationships/footer" Target="footer9.xml"/><Relationship Id="rId15" Type="http://schemas.openxmlformats.org/officeDocument/2006/relationships/header" Target="header3.xml"/><Relationship Id="rId14" Type="http://schemas.openxmlformats.org/officeDocument/2006/relationships/footer" Target="footer8.xml"/><Relationship Id="rId13" Type="http://schemas.openxmlformats.org/officeDocument/2006/relationships/header" Target="header2.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7382</Words>
  <Characters>7439</Characters>
  <TotalTime>18</TotalTime>
  <ScaleCrop>false</ScaleCrop>
  <LinksUpToDate>false</LinksUpToDate>
  <CharactersWithSpaces>8777</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2025-06-20T16:11:00Z</dcterms:created>
  <dc:creator>刘冰</dc:creator>
  <cp:lastModifiedBy>sollon</cp:lastModifiedBy>
  <dcterms:modified xsi:type="dcterms:W3CDTF">2025-07-11T02:06:16Z</dcterms:modified>
  <dc:title>山东省财政厅文件</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2025-07-11T09:46:14Z</vt:filetime>
  </property>
  <property fmtid="{D5CDD505-2E9C-101B-9397-08002B2CF9AE}" pid="4" name="KSOTemplateDocerSaveRecord">
    <vt:lpwstr>eyJoZGlkIjoiODk5M2YzZjZhZDkxODlmNWQ3MDlmNmRjMjA1OTNlYWEiLCJ1c2VySWQiOiIxOTA1NjgyNDgifQ==</vt:lpwstr>
  </property>
  <property fmtid="{D5CDD505-2E9C-101B-9397-08002B2CF9AE}" pid="5" name="KSOProductBuildVer">
    <vt:lpwstr>2052-12.1.0.21915</vt:lpwstr>
  </property>
  <property fmtid="{D5CDD505-2E9C-101B-9397-08002B2CF9AE}" pid="6" name="ICV">
    <vt:lpwstr>51DAF923B1484F2DB4D6EF46ADE5DDCB_13</vt:lpwstr>
  </property>
</Properties>
</file>